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5FB" w:rsidRPr="001825FB" w:rsidRDefault="001825FB" w:rsidP="001825FB">
      <w:pPr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</w:pPr>
      <w:r w:rsidRPr="001825FB"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  <w:t>БЕЛГОРОДСКАЯ ОБЛАСТЬ</w:t>
      </w:r>
    </w:p>
    <w:p w:rsidR="001825FB" w:rsidRPr="001825FB" w:rsidRDefault="001825FB" w:rsidP="001825FB">
      <w:pPr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</w:pPr>
    </w:p>
    <w:p w:rsidR="001825FB" w:rsidRPr="001825FB" w:rsidRDefault="001825FB" w:rsidP="001825FB">
      <w:pPr>
        <w:spacing w:after="0" w:line="240" w:lineRule="auto"/>
        <w:jc w:val="center"/>
        <w:rPr>
          <w:rFonts w:ascii="Arial Narrow" w:eastAsia="Times New Roman" w:hAnsi="Arial Narrow" w:cs="Arial"/>
          <w:b/>
          <w:sz w:val="40"/>
          <w:szCs w:val="40"/>
          <w:lang w:eastAsia="ru-RU"/>
        </w:rPr>
      </w:pPr>
      <w:r w:rsidRPr="001825FB">
        <w:rPr>
          <w:rFonts w:ascii="Arial Narrow" w:eastAsia="Times New Roman" w:hAnsi="Arial Narrow" w:cs="Arial"/>
          <w:b/>
          <w:sz w:val="40"/>
          <w:szCs w:val="40"/>
          <w:lang w:eastAsia="ru-RU"/>
        </w:rPr>
        <w:t>ЗЕМСКОЕ СОБРАНИЕ</w:t>
      </w:r>
    </w:p>
    <w:p w:rsidR="001825FB" w:rsidRPr="001825FB" w:rsidRDefault="001825FB" w:rsidP="001825FB">
      <w:pPr>
        <w:spacing w:after="0" w:line="240" w:lineRule="auto"/>
        <w:jc w:val="center"/>
        <w:rPr>
          <w:rFonts w:ascii="Arial Narrow" w:eastAsia="Times New Roman" w:hAnsi="Arial Narrow" w:cs="Arial"/>
          <w:b/>
          <w:sz w:val="40"/>
          <w:szCs w:val="40"/>
          <w:lang w:eastAsia="ru-RU"/>
        </w:rPr>
      </w:pPr>
      <w:r>
        <w:rPr>
          <w:rFonts w:ascii="Arial Narrow" w:eastAsia="Times New Roman" w:hAnsi="Arial Narrow" w:cs="Arial"/>
          <w:b/>
          <w:sz w:val="40"/>
          <w:szCs w:val="40"/>
          <w:lang w:eastAsia="ru-RU"/>
        </w:rPr>
        <w:t xml:space="preserve">ШЛЯХОВСКОГО </w:t>
      </w:r>
      <w:r w:rsidRPr="001825FB">
        <w:rPr>
          <w:rFonts w:ascii="Arial Narrow" w:eastAsia="Times New Roman" w:hAnsi="Arial Narrow" w:cs="Arial"/>
          <w:b/>
          <w:sz w:val="40"/>
          <w:szCs w:val="40"/>
          <w:lang w:eastAsia="ru-RU"/>
        </w:rPr>
        <w:t>СЕЛЬСКОГО ПОСЕЛЕНИЯ МУНИЦИПАЛЬНОГО РАЙОНА «КОРОЧАНСКИЙ РАЙОН»</w:t>
      </w:r>
    </w:p>
    <w:p w:rsidR="001825FB" w:rsidRPr="001825FB" w:rsidRDefault="001825FB" w:rsidP="001825F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1825FB" w:rsidRPr="001825FB" w:rsidRDefault="001825FB" w:rsidP="001825FB">
      <w:pPr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32"/>
          <w:szCs w:val="32"/>
          <w:lang w:eastAsia="ru-RU"/>
        </w:rPr>
      </w:pPr>
      <w:r w:rsidRPr="001825FB">
        <w:rPr>
          <w:rFonts w:ascii="Arial" w:eastAsia="Times New Roman" w:hAnsi="Arial" w:cs="Arial"/>
          <w:b/>
          <w:spacing w:val="40"/>
          <w:sz w:val="32"/>
          <w:szCs w:val="32"/>
          <w:lang w:eastAsia="ru-RU"/>
        </w:rPr>
        <w:t>РЕШЕНИЕ</w:t>
      </w:r>
    </w:p>
    <w:p w:rsidR="001825FB" w:rsidRPr="001825FB" w:rsidRDefault="001825FB" w:rsidP="001825FB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</w:p>
    <w:p w:rsidR="001825FB" w:rsidRPr="001825FB" w:rsidRDefault="001825FB" w:rsidP="001825FB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sz w:val="17"/>
          <w:szCs w:val="17"/>
          <w:lang w:eastAsia="ru-RU"/>
        </w:rPr>
        <w:t>Шляхово</w:t>
      </w:r>
    </w:p>
    <w:p w:rsidR="001825FB" w:rsidRPr="001825FB" w:rsidRDefault="001825FB" w:rsidP="001825F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1825FB" w:rsidRPr="001825FB" w:rsidRDefault="001825FB" w:rsidP="001825FB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1825FB">
        <w:rPr>
          <w:rFonts w:ascii="Arial" w:eastAsia="Times New Roman" w:hAnsi="Arial" w:cs="Arial"/>
          <w:b/>
          <w:sz w:val="18"/>
          <w:szCs w:val="18"/>
          <w:lang w:eastAsia="ru-RU"/>
        </w:rPr>
        <w:t>1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>8</w:t>
      </w:r>
      <w:r w:rsidRPr="001825F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декабря 2023 года</w:t>
      </w:r>
      <w:r w:rsidRPr="001825FB">
        <w:rPr>
          <w:rFonts w:ascii="Arial" w:eastAsia="Times New Roman" w:hAnsi="Arial" w:cs="Arial"/>
          <w:b/>
          <w:sz w:val="18"/>
          <w:szCs w:val="18"/>
          <w:lang w:eastAsia="ru-RU"/>
        </w:rPr>
        <w:tab/>
      </w:r>
      <w:r w:rsidRPr="001825FB">
        <w:rPr>
          <w:rFonts w:ascii="Arial" w:eastAsia="Times New Roman" w:hAnsi="Arial" w:cs="Arial"/>
          <w:b/>
          <w:sz w:val="18"/>
          <w:szCs w:val="18"/>
          <w:lang w:eastAsia="ru-RU"/>
        </w:rPr>
        <w:tab/>
      </w:r>
      <w:r w:rsidRPr="001825FB">
        <w:rPr>
          <w:rFonts w:ascii="Arial" w:eastAsia="Times New Roman" w:hAnsi="Arial" w:cs="Arial"/>
          <w:b/>
          <w:sz w:val="18"/>
          <w:szCs w:val="18"/>
          <w:lang w:eastAsia="ru-RU"/>
        </w:rPr>
        <w:tab/>
      </w:r>
      <w:r w:rsidRPr="001825FB">
        <w:rPr>
          <w:rFonts w:ascii="Arial" w:eastAsia="Times New Roman" w:hAnsi="Arial" w:cs="Arial"/>
          <w:b/>
          <w:sz w:val="18"/>
          <w:szCs w:val="18"/>
          <w:lang w:eastAsia="ru-RU"/>
        </w:rPr>
        <w:tab/>
      </w:r>
      <w:r w:rsidRPr="001825FB">
        <w:rPr>
          <w:rFonts w:ascii="Arial" w:eastAsia="Times New Roman" w:hAnsi="Arial" w:cs="Arial"/>
          <w:b/>
          <w:sz w:val="18"/>
          <w:szCs w:val="18"/>
          <w:lang w:eastAsia="ru-RU"/>
        </w:rPr>
        <w:tab/>
      </w:r>
      <w:r w:rsidRPr="001825FB">
        <w:rPr>
          <w:rFonts w:ascii="Arial" w:eastAsia="Times New Roman" w:hAnsi="Arial" w:cs="Arial"/>
          <w:b/>
          <w:sz w:val="18"/>
          <w:szCs w:val="18"/>
          <w:lang w:eastAsia="ru-RU"/>
        </w:rPr>
        <w:tab/>
      </w:r>
      <w:r w:rsidRPr="001825FB">
        <w:rPr>
          <w:rFonts w:ascii="Arial" w:eastAsia="Times New Roman" w:hAnsi="Arial" w:cs="Arial"/>
          <w:b/>
          <w:sz w:val="18"/>
          <w:szCs w:val="18"/>
          <w:lang w:eastAsia="ru-RU"/>
        </w:rPr>
        <w:tab/>
      </w:r>
      <w:r w:rsidRPr="001825FB">
        <w:rPr>
          <w:rFonts w:ascii="Arial" w:eastAsia="Times New Roman" w:hAnsi="Arial" w:cs="Arial"/>
          <w:b/>
          <w:sz w:val="18"/>
          <w:szCs w:val="18"/>
          <w:lang w:eastAsia="ru-RU"/>
        </w:rPr>
        <w:tab/>
      </w:r>
      <w:r w:rsidRPr="001825FB">
        <w:rPr>
          <w:rFonts w:ascii="Arial" w:eastAsia="Times New Roman" w:hAnsi="Arial" w:cs="Arial"/>
          <w:b/>
          <w:sz w:val="18"/>
          <w:szCs w:val="18"/>
          <w:lang w:eastAsia="ru-RU"/>
        </w:rPr>
        <w:tab/>
      </w:r>
      <w:r w:rsidRPr="001825FB">
        <w:rPr>
          <w:rFonts w:ascii="Arial" w:eastAsia="Times New Roman" w:hAnsi="Arial" w:cs="Arial"/>
          <w:b/>
          <w:sz w:val="18"/>
          <w:szCs w:val="18"/>
          <w:lang w:eastAsia="ru-RU"/>
        </w:rPr>
        <w:tab/>
      </w:r>
      <w:r w:rsidRPr="00D8200B">
        <w:rPr>
          <w:rFonts w:ascii="Arial" w:eastAsia="Times New Roman" w:hAnsi="Arial" w:cs="Arial"/>
          <w:b/>
          <w:color w:val="000000" w:themeColor="text1"/>
          <w:sz w:val="18"/>
          <w:szCs w:val="18"/>
          <w:lang w:eastAsia="ru-RU"/>
        </w:rPr>
        <w:t xml:space="preserve">         </w:t>
      </w:r>
      <w:r w:rsidR="00D8200B">
        <w:rPr>
          <w:rFonts w:ascii="Arial" w:eastAsia="Times New Roman" w:hAnsi="Arial" w:cs="Arial"/>
          <w:b/>
          <w:color w:val="000000" w:themeColor="text1"/>
          <w:sz w:val="18"/>
          <w:szCs w:val="18"/>
          <w:lang w:eastAsia="ru-RU"/>
        </w:rPr>
        <w:t>№31</w:t>
      </w:r>
    </w:p>
    <w:p w:rsidR="001825FB" w:rsidRPr="001825FB" w:rsidRDefault="001825FB" w:rsidP="0018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FB" w:rsidRPr="001825FB" w:rsidRDefault="001825FB" w:rsidP="0018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FB" w:rsidRPr="001825FB" w:rsidRDefault="001825FB" w:rsidP="0018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FB" w:rsidRPr="001825FB" w:rsidRDefault="001825FB" w:rsidP="001825FB">
      <w:pPr>
        <w:tabs>
          <w:tab w:val="left" w:pos="-5760"/>
        </w:tabs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передаче осуществления части полномочий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Шляховского </w:t>
      </w:r>
      <w:r w:rsidRPr="00182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по организации ритуальных услуг</w:t>
      </w:r>
    </w:p>
    <w:p w:rsidR="001825FB" w:rsidRPr="001825FB" w:rsidRDefault="001825FB" w:rsidP="001825FB">
      <w:pPr>
        <w:tabs>
          <w:tab w:val="left" w:pos="-5760"/>
        </w:tabs>
        <w:spacing w:after="0" w:line="240" w:lineRule="auto"/>
        <w:ind w:right="50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FB" w:rsidRPr="001825FB" w:rsidRDefault="001825FB" w:rsidP="001825FB">
      <w:pPr>
        <w:tabs>
          <w:tab w:val="left" w:pos="-5760"/>
        </w:tabs>
        <w:spacing w:after="0" w:line="240" w:lineRule="auto"/>
        <w:ind w:right="50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FB" w:rsidRPr="001825FB" w:rsidRDefault="001825FB" w:rsidP="001825FB">
      <w:pPr>
        <w:tabs>
          <w:tab w:val="left" w:pos="-5760"/>
        </w:tabs>
        <w:spacing w:after="0" w:line="240" w:lineRule="auto"/>
        <w:ind w:right="50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FB" w:rsidRPr="001825FB" w:rsidRDefault="001825FB" w:rsidP="00182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Start"/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п.4 статьи 15 Федерального закона от 06.10.2003 № 131-ФЗ</w:t>
      </w:r>
      <w:r w:rsidRPr="00182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ч.2 статьи 25 Федерального закона от 12.01.2006 года № 8-ФЗ «О погребении и похоронном деле»</w:t>
      </w:r>
      <w:r w:rsidRPr="001825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Шляховского</w:t>
      </w: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земское собрание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Шляховского</w:t>
      </w: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«Корочанский район» Белгородской области </w:t>
      </w:r>
      <w:r w:rsidRPr="00182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</w:t>
      </w: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1825FB" w:rsidRPr="001825FB" w:rsidRDefault="001825FB" w:rsidP="00182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1.Передать муниципальному району «Корочанский район» Белгородской области полномочия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Шляховского</w:t>
      </w: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«Корочанский район» Белгородской области по организации ритуальных услуг на срок с 01 января 2024 года и на плановый период 2025 и 2026 годов, а именно:</w:t>
      </w:r>
    </w:p>
    <w:p w:rsidR="001825FB" w:rsidRPr="001825FB" w:rsidRDefault="001825FB" w:rsidP="001825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Создание специализированной службы по вопросам похоронного дела и определение порядка её деятельности.</w:t>
      </w:r>
    </w:p>
    <w:p w:rsidR="001825FB" w:rsidRPr="001825FB" w:rsidRDefault="001825FB" w:rsidP="001825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Установить, что реализация переданных полномочий осуществляется за счет межбюджетных трансфертов, передаваемых в бюджет муниципального района «Корочанский район» из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Шляховского</w:t>
      </w: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основании решений об утверждении бюджета муниципального района «Корочанский район» Белгородской области 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Шляховского</w:t>
      </w: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соответствующий финансовый год.</w:t>
      </w:r>
    </w:p>
    <w:p w:rsidR="001825FB" w:rsidRPr="001825FB" w:rsidRDefault="001825FB" w:rsidP="00182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3. Утвердить Порядок и условия предоставления межбюджетных трансфертов, предоставляемых из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Шляховского </w:t>
      </w: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«Корочанский район» бюджету муниципального района «Корочанский район» Белгородской области на осуществление части полномочий поселения по организации ритуальных услуг (приложение № 1).</w:t>
      </w:r>
    </w:p>
    <w:p w:rsidR="001825FB" w:rsidRPr="001825FB" w:rsidRDefault="001825FB" w:rsidP="00182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Утвердить Методику расчета межбюджетных трансфертов, предоставляемых из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Шляховского</w:t>
      </w: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«Корочанский район» бюджету муниципального района «Корочанский район» Белгородской области на осуществление части полномочий поселения (приложение № 2).</w:t>
      </w:r>
    </w:p>
    <w:p w:rsidR="001825FB" w:rsidRPr="001825FB" w:rsidRDefault="001825FB" w:rsidP="00182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 Утвердить размер межбюджетных трансфертов на 2024 год в сумме 1000 (одна тысяча) рублей и на плановый период 2025 – 2026 годов 1000 (одна тысяча) рублей и 1000 (одна тысяча) рублей соответственно (приложение № 3).</w:t>
      </w:r>
    </w:p>
    <w:p w:rsidR="001825FB" w:rsidRPr="001825FB" w:rsidRDefault="001825FB" w:rsidP="00182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6. Определить органом, осуществляющим полномочия по организации ритуальных услуг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Шляховского</w:t>
      </w: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«Корочанский район» Белгородской области - администрацию муниципального района «Корочанский район» Белгородской области.</w:t>
      </w:r>
    </w:p>
    <w:p w:rsidR="001825FB" w:rsidRPr="001825FB" w:rsidRDefault="001825FB" w:rsidP="001825FB">
      <w:pPr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Verdana" w:eastAsia="Times New Roman" w:hAnsi="Verdana" w:cs="Times New Roman"/>
          <w:sz w:val="28"/>
          <w:szCs w:val="28"/>
          <w:lang w:eastAsia="ru-RU"/>
        </w:rPr>
        <w:tab/>
      </w: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Утвердить проект соглашения о передаче администрации муниципального района  «Корочанский район» Белгородской области полномочий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Шляховского</w:t>
      </w: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организации ритуальных услуг (прилагается).</w:t>
      </w:r>
    </w:p>
    <w:p w:rsidR="001825FB" w:rsidRPr="001825FB" w:rsidRDefault="001825FB" w:rsidP="001825FB">
      <w:pPr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Поручить главе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Шляховского</w:t>
      </w: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«Корочанский район заключить с администрацией муниципального района «Корочанский район» Соглашение о передаче осуществления части полномочий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Шляховского</w:t>
      </w: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«Корочанский район» по организации ритуальных услуг территории поселения муниципального района «Корочанский район» Белгородской области.</w:t>
      </w:r>
    </w:p>
    <w:p w:rsidR="001825FB" w:rsidRPr="001825FB" w:rsidRDefault="001825FB" w:rsidP="00182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 Данное решение вступает в силу с 01 января 2024 года.</w:t>
      </w:r>
    </w:p>
    <w:p w:rsidR="001825FB" w:rsidRPr="001825FB" w:rsidRDefault="001825FB" w:rsidP="00182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10. Обнародовать данное решение в порядке, установленном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Шляховского</w:t>
      </w: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«Корочанский район».</w:t>
      </w:r>
    </w:p>
    <w:p w:rsidR="001825FB" w:rsidRPr="001825FB" w:rsidRDefault="001825FB" w:rsidP="001825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11. Контроль исполнения данного решения возложить на постоянную комиссию земского собрания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Шляховского</w:t>
      </w: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вопросам социально-экономического развития и бюджету.</w:t>
      </w:r>
    </w:p>
    <w:p w:rsidR="001825FB" w:rsidRPr="001825FB" w:rsidRDefault="001825FB" w:rsidP="00182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FB" w:rsidRPr="001825FB" w:rsidRDefault="001825FB" w:rsidP="00182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FB" w:rsidRPr="001825FB" w:rsidRDefault="001825FB" w:rsidP="00182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FB" w:rsidRPr="001825FB" w:rsidRDefault="001825FB" w:rsidP="001825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Шляховского</w:t>
      </w:r>
      <w:r w:rsidRPr="00182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1825FB" w:rsidRPr="001825FB" w:rsidRDefault="001825FB" w:rsidP="001825FB">
      <w:pPr>
        <w:tabs>
          <w:tab w:val="right" w:pos="992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«Корочанский</w:t>
      </w:r>
    </w:p>
    <w:p w:rsidR="00C738B8" w:rsidRDefault="001825FB" w:rsidP="001825F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район» Белгородской области</w:t>
      </w:r>
      <w:r w:rsidRPr="00182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Р.А. Кушнарева</w:t>
      </w:r>
    </w:p>
    <w:p w:rsidR="001825FB" w:rsidRDefault="001825FB" w:rsidP="001825F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5FB" w:rsidRPr="001825FB" w:rsidRDefault="001825FB" w:rsidP="001825F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82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СОГЛАШЕНИЕ</w:t>
      </w:r>
    </w:p>
    <w:p w:rsidR="001825FB" w:rsidRPr="001825FB" w:rsidRDefault="001825FB" w:rsidP="00182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1825F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о передаче муниципальному району </w:t>
      </w:r>
    </w:p>
    <w:p w:rsidR="001825FB" w:rsidRPr="001825FB" w:rsidRDefault="001825FB" w:rsidP="001825F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1825F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«Корочанский район» Белгородской области части полномочий </w:t>
      </w:r>
      <w:r w:rsidRPr="001825F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Шляховского</w:t>
      </w:r>
      <w:r w:rsidRPr="001825F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сельского поселения по организации ритуальных услуг</w:t>
      </w:r>
    </w:p>
    <w:p w:rsidR="001825FB" w:rsidRPr="001825FB" w:rsidRDefault="001825FB" w:rsidP="001825FB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Короча                                                                          «____» ________ 20___г.</w:t>
      </w:r>
    </w:p>
    <w:p w:rsidR="001825FB" w:rsidRPr="001825FB" w:rsidRDefault="001825FB" w:rsidP="001825FB">
      <w:pPr>
        <w:spacing w:after="0" w:line="256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FB" w:rsidRPr="001825FB" w:rsidRDefault="001825FB" w:rsidP="001825FB">
      <w:pPr>
        <w:spacing w:after="0" w:line="256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FB" w:rsidRPr="001825FB" w:rsidRDefault="001825FB" w:rsidP="001825FB">
      <w:pPr>
        <w:spacing w:after="0" w:line="256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«Корочанский район», в лице главы администрации муниципального района «Корочанский район» Нестерова Н.В., действующего на основании Устава муниципального района «Корочанский район» Белгородской области, именуемая в дальнейшем «Район», с одной стороны и Шляховское сельское поселение в лице главы Шляховского сельского поселения Кушнаревой Р.А., действующей на основании Устава Шляховского сельского поселения муниципального района «Корочанский район» Белгородской области, именуемая</w:t>
      </w:r>
      <w:proofErr w:type="gramEnd"/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 «Поселение», с другой стороны, совместно именуемые «Стороны», заключили настоящее Соглашение о следующем:</w:t>
      </w:r>
    </w:p>
    <w:p w:rsidR="001825FB" w:rsidRPr="001825FB" w:rsidRDefault="001825FB" w:rsidP="001825FB">
      <w:pPr>
        <w:spacing w:after="0" w:line="240" w:lineRule="auto"/>
        <w:ind w:left="10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5FB" w:rsidRPr="001825FB" w:rsidRDefault="001825FB" w:rsidP="001825FB">
      <w:pPr>
        <w:spacing w:after="0" w:line="240" w:lineRule="auto"/>
        <w:ind w:left="10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5FB" w:rsidRPr="001825FB" w:rsidRDefault="001825FB" w:rsidP="001825F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Соглашения</w:t>
      </w:r>
    </w:p>
    <w:p w:rsidR="001825FB" w:rsidRPr="001825FB" w:rsidRDefault="001825FB" w:rsidP="001825FB">
      <w:pPr>
        <w:spacing w:after="0" w:line="240" w:lineRule="auto"/>
        <w:ind w:left="10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5FB" w:rsidRPr="001825FB" w:rsidRDefault="001825FB" w:rsidP="0018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настоящего Соглашения являются взаимоотношения Сторон по вопросу передачи, принятия  и  реализации полномочий  Районом по организации  ритуальных услуг территории Поселения муниципального района «Корочанский район» Белгородской области, в части создания специализированной службы, предусмотренной частью 2 статьи 25 Федерального закона от 12 января 1996 года № 8-ФЗ «О погребении и похоронном деле»  с 01 января 2024 года по 31 декабря 2026 года.</w:t>
      </w:r>
      <w:proofErr w:type="gramEnd"/>
    </w:p>
    <w:p w:rsidR="001825FB" w:rsidRPr="001825FB" w:rsidRDefault="001825FB" w:rsidP="0018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Финансирование расходов Района, предусмотренных пунктом 1.1. настоящего соглашения, по реализации переданных полномочий осуществляется за счет межбюджетных трансфертов, предоставляемых в бюджет муниципального района «Корочанский район» из бюджета Поселения на основании решений об утверждении бюджета муниципального района «Корочанский район» Белгородской области и бюджета Поселения  на соответствующий финансовый год.</w:t>
      </w:r>
    </w:p>
    <w:p w:rsidR="001825FB" w:rsidRPr="001825FB" w:rsidRDefault="001825FB" w:rsidP="0018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FB" w:rsidRPr="001825FB" w:rsidRDefault="001825FB" w:rsidP="0018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FB" w:rsidRPr="001825FB" w:rsidRDefault="001825FB" w:rsidP="001825F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 и обязанности Сторон</w:t>
      </w:r>
    </w:p>
    <w:p w:rsidR="001825FB" w:rsidRPr="001825FB" w:rsidRDefault="001825FB" w:rsidP="001825FB">
      <w:pPr>
        <w:spacing w:after="0" w:line="240" w:lineRule="auto"/>
        <w:ind w:left="10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5FB" w:rsidRPr="001825FB" w:rsidRDefault="001825FB" w:rsidP="001825FB">
      <w:pPr>
        <w:spacing w:after="0" w:line="240" w:lineRule="auto"/>
        <w:ind w:left="6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Поселение:</w:t>
      </w:r>
    </w:p>
    <w:p w:rsidR="001825FB" w:rsidRPr="001825FB" w:rsidRDefault="001825FB" w:rsidP="0018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2.1.1. Передает Району полномочия по организации ритуальных услуг на  территории Поселения в части создания специализированной службы, предусмотренной частью 2 статьи 25 Федерального закона от 12 января 1996 года № 8-ФЗ «О погребении и похоронном деле» в том числе:</w:t>
      </w:r>
    </w:p>
    <w:p w:rsidR="001825FB" w:rsidRPr="001825FB" w:rsidRDefault="001825FB" w:rsidP="0018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2.1.1.1. создание специализированной службы по вопросам похоронного дела и определение порядка её деятельности;</w:t>
      </w:r>
    </w:p>
    <w:p w:rsidR="001825FB" w:rsidRPr="001825FB" w:rsidRDefault="001825FB" w:rsidP="0018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2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2.1.1.2. утверждение стоимости услуг, предоставляемых согласно гарантированному перечню услуг по погребению, когда личность умершего установлена и отсутствует лицо, взявшее на себя обязанность осуществить погребение, и когда личность умершего не установлена;</w:t>
      </w:r>
      <w:proofErr w:type="gramEnd"/>
    </w:p>
    <w:p w:rsidR="001825FB" w:rsidRPr="001825FB" w:rsidRDefault="001825FB" w:rsidP="0018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2.1.1.3. согласование стоимости услуг, предоставляемых согласно гарантированному перечню услуг по погребению с надлежащими государственными органами и учреждениями</w:t>
      </w: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25FB" w:rsidRPr="001825FB" w:rsidRDefault="001825FB" w:rsidP="0018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Перечисляет Району финансовые средства в виде межбюджетных трансфертов, предназначенные для исполнения переданных полномочий;</w:t>
      </w:r>
    </w:p>
    <w:p w:rsidR="001825FB" w:rsidRPr="001825FB" w:rsidRDefault="001825FB" w:rsidP="001825F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2.1.3. Осуществляет </w:t>
      </w:r>
      <w:proofErr w:type="gramStart"/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Районом полномочий, а также за целевым использованием предоставленных межбюджетных трансфертов; </w:t>
      </w:r>
    </w:p>
    <w:p w:rsidR="001825FB" w:rsidRPr="001825FB" w:rsidRDefault="001825FB" w:rsidP="001825F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2.1.4. Получает от Района информацию о целевом использовании межбюджетных трансфертов;</w:t>
      </w:r>
    </w:p>
    <w:p w:rsidR="001825FB" w:rsidRPr="001825FB" w:rsidRDefault="001825FB" w:rsidP="001825F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2.1.5. В случае неисполнения Районом полномочий, предусмотренных пунктом 1 настоящего Соглашения, либо нецелевого использования Районом межбюджетных трансфертов т</w:t>
      </w:r>
      <w:r w:rsidRPr="00182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ребует </w:t>
      </w: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возврата суммы перечисленных межбюджетных трансфертов.</w:t>
      </w:r>
    </w:p>
    <w:p w:rsidR="001825FB" w:rsidRPr="001825FB" w:rsidRDefault="001825FB" w:rsidP="001825F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2.1.6. Предоставляет Району информацию, необходимую для осуществления полномочий, предусмотренных пунктом 1 настоящего Соглашения.</w:t>
      </w:r>
    </w:p>
    <w:p w:rsidR="001825FB" w:rsidRPr="001825FB" w:rsidRDefault="001825FB" w:rsidP="001825FB">
      <w:pPr>
        <w:tabs>
          <w:tab w:val="left" w:pos="567"/>
          <w:tab w:val="left" w:pos="1276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 Район: </w:t>
      </w:r>
    </w:p>
    <w:p w:rsidR="001825FB" w:rsidRPr="001825FB" w:rsidRDefault="001825FB" w:rsidP="0018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Принимает полномочия по организации ритуальных услуг на  территории Поселения в части создания специализированной службы, предусмотренной частью 2 статьи 25 Федерального закона от 12 января 1996 года № 8-ФЗ «О погребении и похоронном деле» в том числе:</w:t>
      </w:r>
    </w:p>
    <w:p w:rsidR="001825FB" w:rsidRPr="001825FB" w:rsidRDefault="001825FB" w:rsidP="0018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2.2.1.1. создание специализированной службы по вопросам похоронного дела и определение порядка её деятельности;</w:t>
      </w:r>
    </w:p>
    <w:p w:rsidR="001825FB" w:rsidRPr="001825FB" w:rsidRDefault="001825FB" w:rsidP="0018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2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2.2.1.2. утверждение стоимости услуг, предоставляемых согласно гарантированному перечню услуг по погребению, когда личность умершего установлена и отсутствует лицо, взявшее на себя обязанность осуществить погребение, и когда личность умершего не установлена;</w:t>
      </w:r>
      <w:proofErr w:type="gramEnd"/>
    </w:p>
    <w:p w:rsidR="001825FB" w:rsidRPr="001825FB" w:rsidRDefault="001825FB" w:rsidP="0018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2.2.1.3. согласование стоимости услуг, предоставляемых согласно гарантированному перечню услуг по погребению с надлежащими государственными органами и учреждениями</w:t>
      </w: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25FB" w:rsidRPr="001825FB" w:rsidRDefault="001825FB" w:rsidP="001825F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Принимает межбюджетные трансферты, предоставляемые Поселением в порядке, предусмотренном разделом 3 настоящего Соглашения.</w:t>
      </w:r>
    </w:p>
    <w:p w:rsidR="001825FB" w:rsidRPr="001825FB" w:rsidRDefault="001825FB" w:rsidP="001825F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2.2.3. Имеет право запрашивать у Поселения информацию, необходимую для осуществления переданных полномочий.</w:t>
      </w:r>
    </w:p>
    <w:p w:rsidR="001825FB" w:rsidRPr="001825FB" w:rsidRDefault="001825FB" w:rsidP="001825FB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Имеет право приостановить на срок до 1 месяца, а по окончании указанного срока прекратить исполнение полномочий, предусмотренных пунктом 1 настоящего Соглашения, при непредставлении финансовых средств (межбюджетных трансфертов) из бюджета Поселения в течение трёх месяцев с момента последнего перечисления.</w:t>
      </w:r>
    </w:p>
    <w:p w:rsidR="001825FB" w:rsidRPr="001825FB" w:rsidRDefault="001825FB" w:rsidP="0018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2.2.5. Обеспечивает целевое использование финансовых средств (межбюджетных трансфертов), предоставленных Поселением, исключительно на осуществление полномочий, предусмотренных пунктом 1 настоящего Соглашения. </w:t>
      </w:r>
    </w:p>
    <w:p w:rsidR="001825FB" w:rsidRPr="001825FB" w:rsidRDefault="001825FB" w:rsidP="0018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2.2.6. Представляет Поселению отчёты о ходе исполнения полномочий, об использовании финансовых средств (межбюджетных трансфертов).</w:t>
      </w:r>
    </w:p>
    <w:p w:rsidR="001825FB" w:rsidRPr="001825FB" w:rsidRDefault="001825FB" w:rsidP="0018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FB" w:rsidRPr="001825FB" w:rsidRDefault="001825FB" w:rsidP="0018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FB" w:rsidRPr="001825FB" w:rsidRDefault="001825FB" w:rsidP="001825FB">
      <w:pPr>
        <w:keepNext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25FB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определения ежегодного объема финансовых средств (межбюджетных трансфертов)</w:t>
      </w:r>
    </w:p>
    <w:p w:rsidR="001825FB" w:rsidRPr="001825FB" w:rsidRDefault="001825FB" w:rsidP="001825FB">
      <w:pPr>
        <w:spacing w:after="0" w:line="240" w:lineRule="auto"/>
        <w:ind w:left="1057"/>
        <w:rPr>
          <w:rFonts w:ascii="Verdana" w:eastAsia="Times New Roman" w:hAnsi="Verdana" w:cs="Times New Roman"/>
          <w:sz w:val="28"/>
          <w:szCs w:val="28"/>
        </w:rPr>
      </w:pPr>
    </w:p>
    <w:p w:rsidR="001825FB" w:rsidRPr="001825FB" w:rsidRDefault="001825FB" w:rsidP="001825FB">
      <w:pPr>
        <w:spacing w:after="0" w:line="259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3.1. Финансовые средства, необходимые для исполнения полномочий, предусмотренных пунктом 1 настоящего Соглашения, предоставляются Поселением Району в форме межбюджетных трансфертов. </w:t>
      </w:r>
    </w:p>
    <w:p w:rsidR="001825FB" w:rsidRPr="001825FB" w:rsidRDefault="001825FB" w:rsidP="001825FB">
      <w:pPr>
        <w:spacing w:after="0" w:line="259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Ежегодный объём финансовых средств (межбюджетных трансфертов), предоставляемых из бюджета Поселения для осуществления полномочий, предусмотренных пунктом 1 настоящего Соглашения, устанавливается в соответствии с Порядком расчета ежегодного объема финансовых средств (межбюджетных трансфертов).</w:t>
      </w:r>
    </w:p>
    <w:p w:rsidR="001825FB" w:rsidRPr="001825FB" w:rsidRDefault="001825FB" w:rsidP="001825FB">
      <w:pPr>
        <w:spacing w:after="0" w:line="259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Финансовые средства (межбюджетные трансферты), предоставляемые для осуществления полномочий, перечисляются ежемесячно.</w:t>
      </w:r>
    </w:p>
    <w:p w:rsidR="001825FB" w:rsidRPr="001825FB" w:rsidRDefault="001825FB" w:rsidP="001825FB">
      <w:pPr>
        <w:spacing w:after="0" w:line="259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 случае нецелевого использования финансовые средства (межбюджетные трансферты) подлежат возврату в бюджет Поселения.</w:t>
      </w:r>
    </w:p>
    <w:p w:rsidR="001825FB" w:rsidRPr="001825FB" w:rsidRDefault="001825FB" w:rsidP="001825FB">
      <w:pPr>
        <w:spacing w:after="0" w:line="259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Объем межбюджетных трансфертов предоставляемых на осуществление передаваемых полномочий району в 2023 году в сумме 1000(одна тысяча) рублей и на плановый период 2024 и 2025 годов 1000 (одна тысяча) рублей и 1000(одна тысяча) рублей соответственно </w:t>
      </w:r>
      <w:proofErr w:type="gramStart"/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 к Соглашению.</w:t>
      </w:r>
    </w:p>
    <w:p w:rsidR="001825FB" w:rsidRPr="001825FB" w:rsidRDefault="001825FB" w:rsidP="001825FB">
      <w:pPr>
        <w:spacing w:after="0" w:line="259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FB" w:rsidRPr="001825FB" w:rsidRDefault="001825FB" w:rsidP="001825FB">
      <w:pPr>
        <w:spacing w:after="0" w:line="259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FB" w:rsidRPr="001825FB" w:rsidRDefault="001825FB" w:rsidP="001825FB">
      <w:pPr>
        <w:spacing w:after="0" w:line="259" w:lineRule="auto"/>
        <w:ind w:left="9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proofErr w:type="gramStart"/>
      <w:r w:rsidRPr="00182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182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исполнением полномочий</w:t>
      </w:r>
    </w:p>
    <w:p w:rsidR="001825FB" w:rsidRPr="001825FB" w:rsidRDefault="001825FB" w:rsidP="001825FB">
      <w:pPr>
        <w:spacing w:after="0" w:line="259" w:lineRule="auto"/>
        <w:ind w:left="9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5FB" w:rsidRPr="001825FB" w:rsidRDefault="001825FB" w:rsidP="001825FB">
      <w:pPr>
        <w:spacing w:after="0" w:line="259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4.1. </w:t>
      </w:r>
      <w:proofErr w:type="gramStart"/>
      <w:r w:rsidRPr="00182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182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Районом полномочий,</w:t>
      </w: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пунктом 1 настоящего Соглашения, осуществляется путем предоставления Поселению ежемесячных, квартальных и годовых отчетов об осуществлении </w:t>
      </w: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полномочий, и использовании финансовых средств (межбюджетных трансфертов).</w:t>
      </w:r>
    </w:p>
    <w:p w:rsidR="001825FB" w:rsidRPr="001825FB" w:rsidRDefault="001825FB" w:rsidP="001825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25FB" w:rsidRPr="001825FB" w:rsidRDefault="001825FB" w:rsidP="0018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25FB" w:rsidRPr="001825FB" w:rsidRDefault="001825FB" w:rsidP="0018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FB" w:rsidRPr="001825FB" w:rsidRDefault="001825FB" w:rsidP="0018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25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5. Финансовые санкции за неисполнение  соглашений</w:t>
      </w:r>
    </w:p>
    <w:p w:rsidR="001825FB" w:rsidRPr="001825FB" w:rsidRDefault="001825FB" w:rsidP="0018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FB" w:rsidRPr="001825FB" w:rsidRDefault="001825FB" w:rsidP="0018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Поселение осуществляет </w:t>
      </w:r>
      <w:proofErr w:type="gramStart"/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передаваемых полномочий и за целевым использованием финансовых средств, передаваемых для осуществления полномочий.</w:t>
      </w:r>
    </w:p>
    <w:p w:rsidR="001825FB" w:rsidRPr="001825FB" w:rsidRDefault="001825FB" w:rsidP="0018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Установление факта ненадлежащего осуществления (или неосуществления) Районом переданных полномочий является основанием для одностороннего расторжения данного Соглашения. </w:t>
      </w:r>
      <w:proofErr w:type="gramStart"/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Расторжение Соглашения влечет за собой возврат перечисленных субвенций, за вычетом фактических расходов, подтвержденных документально, в 3-дневный срок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  <w:proofErr w:type="gramEnd"/>
    </w:p>
    <w:p w:rsidR="001825FB" w:rsidRPr="001825FB" w:rsidRDefault="001825FB" w:rsidP="0018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Район несет ответственность за осуществление переданных полномочий в </w:t>
      </w:r>
      <w:proofErr w:type="gramStart"/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proofErr w:type="gramEnd"/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выделенных на эти цели финансовых средств.</w:t>
      </w:r>
    </w:p>
    <w:p w:rsidR="001825FB" w:rsidRPr="001825FB" w:rsidRDefault="001825FB" w:rsidP="0018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В случае неисполнения Поселением вытекающих из настоящего Соглашения обязательств по финансированию осуществления переданных полномочий, Район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1825FB" w:rsidRPr="001825FB" w:rsidRDefault="001825FB" w:rsidP="001825FB">
      <w:pPr>
        <w:spacing w:after="0" w:line="259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5FB" w:rsidRPr="001825FB" w:rsidRDefault="001825FB" w:rsidP="001825FB">
      <w:pPr>
        <w:spacing w:after="0" w:line="259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5FB" w:rsidRPr="001825FB" w:rsidRDefault="001825FB" w:rsidP="001825FB">
      <w:pPr>
        <w:numPr>
          <w:ilvl w:val="0"/>
          <w:numId w:val="4"/>
        </w:num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действия Соглашения</w:t>
      </w:r>
    </w:p>
    <w:p w:rsidR="001825FB" w:rsidRPr="001825FB" w:rsidRDefault="001825FB" w:rsidP="001825FB">
      <w:pPr>
        <w:spacing w:after="0" w:line="259" w:lineRule="auto"/>
        <w:ind w:left="134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5FB" w:rsidRPr="001825FB" w:rsidRDefault="001825FB" w:rsidP="0018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Настоящее Соглашение действует с 01 января 2024 года по 31 декабря 2026 года.</w:t>
      </w:r>
    </w:p>
    <w:p w:rsidR="001825FB" w:rsidRPr="001825FB" w:rsidRDefault="001825FB" w:rsidP="001825FB">
      <w:pPr>
        <w:spacing w:after="0" w:line="259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При досрочном расторжении Соглашения Сторона обязана письменно уведомить другую сторону за 1 (один) месяц до расторжения настоящего Соглашения.</w:t>
      </w:r>
    </w:p>
    <w:p w:rsidR="001825FB" w:rsidRPr="001825FB" w:rsidRDefault="001825FB" w:rsidP="001825FB">
      <w:pPr>
        <w:spacing w:after="0" w:line="259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Расторжение настоящего Соглашения оформляется Сторонами путём подписания соглашения о расторжении.</w:t>
      </w:r>
    </w:p>
    <w:p w:rsidR="001825FB" w:rsidRPr="001825FB" w:rsidRDefault="001825FB" w:rsidP="001825FB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25FB" w:rsidRPr="001825FB" w:rsidRDefault="001825FB" w:rsidP="001825FB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25FB" w:rsidRPr="001825FB" w:rsidRDefault="001825FB" w:rsidP="001825FB">
      <w:pPr>
        <w:numPr>
          <w:ilvl w:val="0"/>
          <w:numId w:val="2"/>
        </w:num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Досрочное расторжение Соглашения</w:t>
      </w:r>
    </w:p>
    <w:p w:rsidR="001825FB" w:rsidRPr="001825FB" w:rsidRDefault="001825FB" w:rsidP="001825FB">
      <w:pPr>
        <w:spacing w:after="0" w:line="259" w:lineRule="auto"/>
        <w:ind w:left="92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25FB" w:rsidRPr="001825FB" w:rsidRDefault="001825FB" w:rsidP="001825FB">
      <w:pPr>
        <w:spacing w:after="0" w:line="259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Соглашение может быть расторгнуто досрочно в случаях:</w:t>
      </w:r>
    </w:p>
    <w:p w:rsidR="001825FB" w:rsidRPr="001825FB" w:rsidRDefault="001825FB" w:rsidP="001825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1825FB" w:rsidRPr="001825FB" w:rsidRDefault="001825FB" w:rsidP="001825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В одностороннем порядке настоящее Соглашения расторгается в случае:</w:t>
      </w:r>
    </w:p>
    <w:p w:rsidR="001825FB" w:rsidRPr="001825FB" w:rsidRDefault="001825FB" w:rsidP="001825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изменения действующего законодательства Российской Федерации, Белгородской области, в связи с которым выполнение условий настоящего Соглашения Сторонами становится невозможным;</w:t>
      </w:r>
    </w:p>
    <w:p w:rsidR="001825FB" w:rsidRPr="001825FB" w:rsidRDefault="001825FB" w:rsidP="001825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1825FB" w:rsidRPr="001825FB" w:rsidRDefault="001825FB" w:rsidP="001825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причине объективно сложившихся условий, в результате которых осуществление передаваемых по настоящему Соглашению полномочий становится невозможным либо крайне обременительным для одной или для обеих Сторон;</w:t>
      </w:r>
    </w:p>
    <w:p w:rsidR="001825FB" w:rsidRPr="001825FB" w:rsidRDefault="001825FB" w:rsidP="001825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судебном порядке на основании решения суда.</w:t>
      </w:r>
    </w:p>
    <w:p w:rsidR="001825FB" w:rsidRPr="001825FB" w:rsidRDefault="001825FB" w:rsidP="001825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7.3.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1825FB" w:rsidRPr="001825FB" w:rsidRDefault="001825FB" w:rsidP="001825FB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825FB" w:rsidRPr="001825FB" w:rsidRDefault="001825FB" w:rsidP="001825FB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8. Ответственность Сторон</w:t>
      </w:r>
    </w:p>
    <w:p w:rsidR="001825FB" w:rsidRPr="001825FB" w:rsidRDefault="001825FB" w:rsidP="001825FB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</w:p>
    <w:p w:rsidR="001825FB" w:rsidRPr="001825FB" w:rsidRDefault="001825FB" w:rsidP="00182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8.1. Стороны и должностные лица Района и Поселения несут ответственность за ненадлежащее исполнение обязанностей, предусмотренных настоящим Соглашением в соответствии с законодательством Российской Федерации.</w:t>
      </w:r>
    </w:p>
    <w:p w:rsidR="001825FB" w:rsidRPr="001825FB" w:rsidRDefault="001825FB" w:rsidP="001825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5FB" w:rsidRPr="001825FB" w:rsidRDefault="001825FB" w:rsidP="001825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5FB" w:rsidRPr="001825FB" w:rsidRDefault="001825FB" w:rsidP="001825FB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Заключительные положения Соглашения</w:t>
      </w:r>
    </w:p>
    <w:p w:rsidR="001825FB" w:rsidRPr="001825FB" w:rsidRDefault="001825FB" w:rsidP="001825FB">
      <w:pPr>
        <w:spacing w:after="0" w:line="240" w:lineRule="auto"/>
        <w:ind w:left="92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5FB" w:rsidRPr="001825FB" w:rsidRDefault="001825FB" w:rsidP="001825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По вопросам, не урегулированным в настоящем Соглашении, Стороны руководствуются действующим законодательством Российской Федерации и Белгородской области.</w:t>
      </w:r>
    </w:p>
    <w:p w:rsidR="001825FB" w:rsidRPr="001825FB" w:rsidRDefault="001825FB" w:rsidP="001825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1825FB" w:rsidRPr="001825FB" w:rsidRDefault="001825FB" w:rsidP="001825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9.3. Все уведомления, заявления и сообщения направляются Сторонами в письменной форме.</w:t>
      </w:r>
    </w:p>
    <w:p w:rsidR="001825FB" w:rsidRPr="001825FB" w:rsidRDefault="001825FB" w:rsidP="001825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9.4.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</w:t>
      </w: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споры подлежат рассмотрению в суде в соответствии с действующим законодательством Российской Федерации.</w:t>
      </w:r>
    </w:p>
    <w:p w:rsidR="001825FB" w:rsidRPr="001825FB" w:rsidRDefault="001825FB" w:rsidP="001825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sz w:val="28"/>
          <w:szCs w:val="28"/>
          <w:lang w:eastAsia="ru-RU"/>
        </w:rPr>
        <w:t>9.5.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1825FB" w:rsidRPr="001825FB" w:rsidRDefault="001825FB" w:rsidP="001825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FB" w:rsidRPr="001825FB" w:rsidRDefault="001825FB" w:rsidP="001825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FB" w:rsidRPr="001825FB" w:rsidRDefault="001825FB" w:rsidP="001825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FB" w:rsidRPr="001825FB" w:rsidRDefault="001825FB" w:rsidP="001825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FB" w:rsidRPr="001825FB" w:rsidRDefault="001825FB" w:rsidP="001825FB">
      <w:pPr>
        <w:numPr>
          <w:ilvl w:val="0"/>
          <w:numId w:val="3"/>
        </w:num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Реквизиты и подписи Сторон</w:t>
      </w:r>
    </w:p>
    <w:p w:rsidR="001825FB" w:rsidRPr="001825FB" w:rsidRDefault="001825FB" w:rsidP="001825FB">
      <w:pPr>
        <w:spacing w:after="0" w:line="259" w:lineRule="auto"/>
        <w:ind w:left="92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9"/>
        <w:gridCol w:w="4491"/>
      </w:tblGrid>
      <w:tr w:rsidR="001825FB" w:rsidRPr="001825FB" w:rsidTr="00370182">
        <w:tc>
          <w:tcPr>
            <w:tcW w:w="5079" w:type="dxa"/>
          </w:tcPr>
          <w:p w:rsidR="001825FB" w:rsidRPr="001825FB" w:rsidRDefault="001825FB" w:rsidP="0018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25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Район</w:t>
            </w:r>
          </w:p>
          <w:p w:rsidR="001825FB" w:rsidRPr="001825FB" w:rsidRDefault="001825FB" w:rsidP="0018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91" w:type="dxa"/>
          </w:tcPr>
          <w:p w:rsidR="001825FB" w:rsidRPr="001825FB" w:rsidRDefault="001825FB" w:rsidP="0018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25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Поселение</w:t>
            </w:r>
          </w:p>
        </w:tc>
      </w:tr>
      <w:tr w:rsidR="001825FB" w:rsidRPr="001825FB" w:rsidTr="00370182">
        <w:tc>
          <w:tcPr>
            <w:tcW w:w="5079" w:type="dxa"/>
          </w:tcPr>
          <w:p w:rsidR="001825FB" w:rsidRPr="001825FB" w:rsidRDefault="001825FB" w:rsidP="0018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25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 муниципального района «Корочанский район»</w:t>
            </w:r>
          </w:p>
        </w:tc>
        <w:tc>
          <w:tcPr>
            <w:tcW w:w="4491" w:type="dxa"/>
          </w:tcPr>
          <w:p w:rsidR="001825FB" w:rsidRPr="001825FB" w:rsidRDefault="001825FB" w:rsidP="0018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2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Шляховское сельское поселение муниципального района «Корочанский район»</w:t>
            </w:r>
          </w:p>
        </w:tc>
      </w:tr>
      <w:tr w:rsidR="001825FB" w:rsidRPr="001825FB" w:rsidTr="00370182">
        <w:tc>
          <w:tcPr>
            <w:tcW w:w="5079" w:type="dxa"/>
          </w:tcPr>
          <w:p w:rsidR="001825FB" w:rsidRPr="001825FB" w:rsidRDefault="001825FB" w:rsidP="001825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25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309210, Белгородская область,</w:t>
            </w:r>
          </w:p>
          <w:p w:rsidR="001825FB" w:rsidRPr="001825FB" w:rsidRDefault="001825FB" w:rsidP="001825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25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 Короча, пл. Васильева, 28 </w:t>
            </w:r>
          </w:p>
          <w:p w:rsidR="001825FB" w:rsidRPr="001825FB" w:rsidRDefault="001825FB" w:rsidP="001825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25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УФК по Белгородской области</w:t>
            </w:r>
          </w:p>
          <w:p w:rsidR="001825FB" w:rsidRPr="001825FB" w:rsidRDefault="001825FB" w:rsidP="001825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25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ИНН 3110002415, КПП 311001001</w:t>
            </w:r>
          </w:p>
          <w:p w:rsidR="001825FB" w:rsidRPr="001825FB" w:rsidRDefault="001825FB" w:rsidP="001825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25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ЕКС 40102810745370000018</w:t>
            </w:r>
          </w:p>
          <w:p w:rsidR="001825FB" w:rsidRPr="001825FB" w:rsidRDefault="001825FB" w:rsidP="001825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25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Счет 03231643146400002600</w:t>
            </w:r>
          </w:p>
          <w:p w:rsidR="001825FB" w:rsidRPr="001825FB" w:rsidRDefault="001825FB" w:rsidP="001825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25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отделении Белгород банка России// </w:t>
            </w:r>
          </w:p>
          <w:p w:rsidR="001825FB" w:rsidRPr="001825FB" w:rsidRDefault="001825FB" w:rsidP="001825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25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УФК по Белгородской области </w:t>
            </w:r>
          </w:p>
          <w:p w:rsidR="001825FB" w:rsidRPr="001825FB" w:rsidRDefault="001825FB" w:rsidP="001825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25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 Белгород</w:t>
            </w:r>
          </w:p>
          <w:p w:rsidR="001825FB" w:rsidRPr="001825FB" w:rsidRDefault="001825FB" w:rsidP="001825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25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БИК 011403102 л/с 02263006040</w:t>
            </w:r>
          </w:p>
          <w:p w:rsidR="001825FB" w:rsidRPr="001825FB" w:rsidRDefault="001825FB" w:rsidP="001825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25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ОГРН 1023101336422</w:t>
            </w:r>
          </w:p>
          <w:p w:rsidR="001825FB" w:rsidRPr="001825FB" w:rsidRDefault="001825FB" w:rsidP="001825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25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ОКПО 04023067 </w:t>
            </w:r>
          </w:p>
          <w:p w:rsidR="001825FB" w:rsidRPr="001825FB" w:rsidRDefault="001825FB" w:rsidP="001825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25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ОКТМО 14640101</w:t>
            </w:r>
          </w:p>
          <w:p w:rsidR="001825FB" w:rsidRPr="001825FB" w:rsidRDefault="001825FB" w:rsidP="001825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25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тел. 8(47231)55292</w:t>
            </w:r>
          </w:p>
          <w:p w:rsidR="001825FB" w:rsidRPr="001825FB" w:rsidRDefault="001825FB" w:rsidP="001825FB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91" w:type="dxa"/>
          </w:tcPr>
          <w:p w:rsidR="001825FB" w:rsidRPr="001825FB" w:rsidRDefault="001825FB" w:rsidP="00182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309200, Белгородская область,</w:t>
            </w:r>
          </w:p>
          <w:p w:rsidR="001825FB" w:rsidRPr="001825FB" w:rsidRDefault="001825FB" w:rsidP="00182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Корочанский район, с. Шляхово,</w:t>
            </w:r>
          </w:p>
          <w:p w:rsidR="001825FB" w:rsidRPr="001825FB" w:rsidRDefault="001825FB" w:rsidP="00182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Административная, д.35</w:t>
            </w:r>
          </w:p>
          <w:p w:rsidR="001825FB" w:rsidRPr="001825FB" w:rsidRDefault="001825FB" w:rsidP="00182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3110009121 КПП 311001001</w:t>
            </w:r>
          </w:p>
          <w:p w:rsidR="001825FB" w:rsidRPr="001825FB" w:rsidRDefault="001825FB" w:rsidP="00182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ОГРН: 106 312 000 28 90</w:t>
            </w:r>
          </w:p>
          <w:p w:rsidR="001825FB" w:rsidRPr="001825FB" w:rsidRDefault="001825FB" w:rsidP="00182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ОКПО 04113971 ОКТМО 14640492</w:t>
            </w:r>
          </w:p>
          <w:p w:rsidR="001825FB" w:rsidRPr="001825FB" w:rsidRDefault="001825FB" w:rsidP="00182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КФБП Корочанского р-на </w:t>
            </w:r>
          </w:p>
          <w:p w:rsidR="001825FB" w:rsidRPr="001825FB" w:rsidRDefault="001825FB" w:rsidP="00182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(Администрация Шляховского с/п) </w:t>
            </w:r>
          </w:p>
          <w:p w:rsidR="001825FB" w:rsidRPr="001825FB" w:rsidRDefault="001825FB" w:rsidP="00182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82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82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 03231643146404922600</w:t>
            </w:r>
          </w:p>
          <w:p w:rsidR="001825FB" w:rsidRPr="001825FB" w:rsidRDefault="001825FB" w:rsidP="00182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БИК 011403102 </w:t>
            </w:r>
          </w:p>
          <w:p w:rsidR="001825FB" w:rsidRPr="001825FB" w:rsidRDefault="001825FB" w:rsidP="00182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Отделение Белгород г. Белгород </w:t>
            </w:r>
          </w:p>
          <w:p w:rsidR="001825FB" w:rsidRPr="001825FB" w:rsidRDefault="001825FB" w:rsidP="00182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8(47231)54501</w:t>
            </w:r>
          </w:p>
          <w:p w:rsidR="001825FB" w:rsidRPr="001825FB" w:rsidRDefault="001825FB" w:rsidP="001825FB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1825FB" w:rsidRPr="001825FB" w:rsidRDefault="001825FB" w:rsidP="001825FB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администрации                               Глава Шляховского</w:t>
      </w:r>
    </w:p>
    <w:p w:rsidR="001825FB" w:rsidRPr="001825FB" w:rsidRDefault="001825FB" w:rsidP="001825FB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Корочанского района                                 сельского поселения</w:t>
      </w:r>
    </w:p>
    <w:p w:rsidR="001825FB" w:rsidRPr="001825FB" w:rsidRDefault="001825FB" w:rsidP="001825FB">
      <w:pPr>
        <w:spacing w:after="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______________/</w:t>
      </w:r>
      <w:proofErr w:type="spellStart"/>
      <w:r w:rsidRPr="00182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Н.В.Нестеров</w:t>
      </w:r>
      <w:proofErr w:type="spellEnd"/>
      <w:r w:rsidRPr="00182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                  __________/Р.А. Кушнарева/</w:t>
      </w:r>
    </w:p>
    <w:p w:rsidR="001825FB" w:rsidRPr="001825FB" w:rsidRDefault="001825FB" w:rsidP="001825FB">
      <w:pPr>
        <w:spacing w:after="0" w:line="254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5FB" w:rsidRDefault="001825FB" w:rsidP="001825FB"/>
    <w:sectPr w:rsidR="00182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16C38"/>
    <w:multiLevelType w:val="hybridMultilevel"/>
    <w:tmpl w:val="B7F251C6"/>
    <w:lvl w:ilvl="0" w:tplc="CB9CDB82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E0F764E"/>
    <w:multiLevelType w:val="hybridMultilevel"/>
    <w:tmpl w:val="77B02C7C"/>
    <w:lvl w:ilvl="0" w:tplc="6582B934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FC82D45"/>
    <w:multiLevelType w:val="hybridMultilevel"/>
    <w:tmpl w:val="9C34E424"/>
    <w:lvl w:ilvl="0" w:tplc="C14ACA9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5A46064F"/>
    <w:multiLevelType w:val="hybridMultilevel"/>
    <w:tmpl w:val="CD828636"/>
    <w:lvl w:ilvl="0" w:tplc="531A642E">
      <w:start w:val="6"/>
      <w:numFmt w:val="decimal"/>
      <w:lvlText w:val="%1."/>
      <w:lvlJc w:val="left"/>
      <w:pPr>
        <w:ind w:left="13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8" w:hanging="360"/>
      </w:pPr>
    </w:lvl>
    <w:lvl w:ilvl="2" w:tplc="0419001B" w:tentative="1">
      <w:start w:val="1"/>
      <w:numFmt w:val="lowerRoman"/>
      <w:lvlText w:val="%3."/>
      <w:lvlJc w:val="right"/>
      <w:pPr>
        <w:ind w:left="2788" w:hanging="180"/>
      </w:pPr>
    </w:lvl>
    <w:lvl w:ilvl="3" w:tplc="0419000F" w:tentative="1">
      <w:start w:val="1"/>
      <w:numFmt w:val="decimal"/>
      <w:lvlText w:val="%4."/>
      <w:lvlJc w:val="left"/>
      <w:pPr>
        <w:ind w:left="3508" w:hanging="360"/>
      </w:pPr>
    </w:lvl>
    <w:lvl w:ilvl="4" w:tplc="04190019" w:tentative="1">
      <w:start w:val="1"/>
      <w:numFmt w:val="lowerLetter"/>
      <w:lvlText w:val="%5."/>
      <w:lvlJc w:val="left"/>
      <w:pPr>
        <w:ind w:left="4228" w:hanging="360"/>
      </w:pPr>
    </w:lvl>
    <w:lvl w:ilvl="5" w:tplc="0419001B" w:tentative="1">
      <w:start w:val="1"/>
      <w:numFmt w:val="lowerRoman"/>
      <w:lvlText w:val="%6."/>
      <w:lvlJc w:val="right"/>
      <w:pPr>
        <w:ind w:left="4948" w:hanging="180"/>
      </w:pPr>
    </w:lvl>
    <w:lvl w:ilvl="6" w:tplc="0419000F" w:tentative="1">
      <w:start w:val="1"/>
      <w:numFmt w:val="decimal"/>
      <w:lvlText w:val="%7."/>
      <w:lvlJc w:val="left"/>
      <w:pPr>
        <w:ind w:left="5668" w:hanging="360"/>
      </w:pPr>
    </w:lvl>
    <w:lvl w:ilvl="7" w:tplc="04190019" w:tentative="1">
      <w:start w:val="1"/>
      <w:numFmt w:val="lowerLetter"/>
      <w:lvlText w:val="%8."/>
      <w:lvlJc w:val="left"/>
      <w:pPr>
        <w:ind w:left="6388" w:hanging="360"/>
      </w:pPr>
    </w:lvl>
    <w:lvl w:ilvl="8" w:tplc="0419001B" w:tentative="1">
      <w:start w:val="1"/>
      <w:numFmt w:val="lowerRoman"/>
      <w:lvlText w:val="%9."/>
      <w:lvlJc w:val="right"/>
      <w:pPr>
        <w:ind w:left="710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D4A"/>
    <w:rsid w:val="001825FB"/>
    <w:rsid w:val="00B01D4A"/>
    <w:rsid w:val="00C738B8"/>
    <w:rsid w:val="00D8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7F934-1AB9-46CD-95AC-A3DA6E67D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2281</Words>
  <Characters>13006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2023-12-19T07:01:00Z</dcterms:created>
  <dcterms:modified xsi:type="dcterms:W3CDTF">2023-12-22T12:27:00Z</dcterms:modified>
</cp:coreProperties>
</file>