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5" w:rsidRDefault="00045EAF" w:rsidP="00B81DB5">
      <w:pPr>
        <w:spacing w:after="0" w:line="240" w:lineRule="auto"/>
        <w:jc w:val="right"/>
        <w:rPr>
          <w:rFonts w:ascii="Arial" w:hAnsi="Arial" w:cs="Arial"/>
          <w:b/>
          <w:spacing w:val="40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t xml:space="preserve"> </w:t>
      </w:r>
    </w:p>
    <w:p w:rsidR="00045EAF" w:rsidRDefault="00045EAF" w:rsidP="00045EAF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045EAF" w:rsidRDefault="00045EAF" w:rsidP="00045EAF">
      <w:pPr>
        <w:spacing w:after="0" w:line="240" w:lineRule="auto"/>
        <w:jc w:val="center"/>
        <w:rPr>
          <w:rFonts w:ascii="Calibri" w:hAnsi="Calibri" w:cs="Times New Roman"/>
          <w:szCs w:val="28"/>
        </w:rPr>
      </w:pPr>
    </w:p>
    <w:p w:rsidR="00045EAF" w:rsidRPr="00472EF7" w:rsidRDefault="00045EAF" w:rsidP="00045EA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40"/>
        </w:rPr>
      </w:pPr>
      <w:r w:rsidRPr="00472EF7">
        <w:rPr>
          <w:rFonts w:ascii="Arial Narrow" w:hAnsi="Arial Narrow" w:cs="Arial"/>
          <w:b/>
          <w:sz w:val="32"/>
          <w:szCs w:val="40"/>
        </w:rPr>
        <w:t xml:space="preserve">АДМИНИСТРАЦИЯ </w:t>
      </w:r>
    </w:p>
    <w:p w:rsidR="00D46210" w:rsidRPr="00472EF7" w:rsidRDefault="00A3352B" w:rsidP="00045EA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40"/>
        </w:rPr>
      </w:pPr>
      <w:r>
        <w:rPr>
          <w:rFonts w:ascii="Arial Narrow" w:hAnsi="Arial Narrow" w:cs="Arial"/>
          <w:b/>
          <w:sz w:val="32"/>
          <w:szCs w:val="40"/>
        </w:rPr>
        <w:t>ШЛЯХОВСКОГО</w:t>
      </w:r>
      <w:r w:rsidR="00045EAF" w:rsidRPr="00472EF7">
        <w:rPr>
          <w:rFonts w:ascii="Arial Narrow" w:hAnsi="Arial Narrow" w:cs="Arial"/>
          <w:b/>
          <w:sz w:val="32"/>
          <w:szCs w:val="40"/>
        </w:rPr>
        <w:t xml:space="preserve"> СЕЛЬСКОГО ПОСЕЛЕНИЯ </w:t>
      </w:r>
    </w:p>
    <w:p w:rsidR="00045EAF" w:rsidRPr="00472EF7" w:rsidRDefault="00045EAF" w:rsidP="00045EA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40"/>
        </w:rPr>
      </w:pPr>
      <w:r w:rsidRPr="00472EF7">
        <w:rPr>
          <w:rFonts w:ascii="Arial Narrow" w:hAnsi="Arial Narrow" w:cs="Arial"/>
          <w:b/>
          <w:sz w:val="32"/>
          <w:szCs w:val="40"/>
        </w:rPr>
        <w:t>МУНИЦИПАЛЬНОГО РАЙОНА «КОРОЧАНСКИЙ РАЙОН»</w:t>
      </w:r>
    </w:p>
    <w:p w:rsidR="00045EAF" w:rsidRDefault="00045EAF" w:rsidP="00045EA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45EAF" w:rsidRPr="00472EF7" w:rsidRDefault="00045EAF" w:rsidP="00045EAF">
      <w:pPr>
        <w:spacing w:after="0" w:line="240" w:lineRule="auto"/>
        <w:jc w:val="center"/>
        <w:rPr>
          <w:rFonts w:ascii="Arial Narrow" w:hAnsi="Arial Narrow" w:cs="Arial"/>
          <w:b/>
          <w:spacing w:val="40"/>
          <w:sz w:val="32"/>
          <w:szCs w:val="32"/>
        </w:rPr>
      </w:pPr>
      <w:r w:rsidRPr="00472EF7">
        <w:rPr>
          <w:rFonts w:ascii="Arial Narrow" w:hAnsi="Arial Narrow" w:cs="Arial"/>
          <w:b/>
          <w:spacing w:val="40"/>
          <w:sz w:val="32"/>
          <w:szCs w:val="32"/>
        </w:rPr>
        <w:t>ПОСТАНОВЛЕНИЕ</w:t>
      </w:r>
    </w:p>
    <w:p w:rsidR="00045EAF" w:rsidRDefault="00045EAF" w:rsidP="00045EA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45EAF" w:rsidRDefault="00A3352B" w:rsidP="00045EA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045EAF" w:rsidRDefault="00045EAF" w:rsidP="00045EAF">
      <w:pPr>
        <w:spacing w:after="0"/>
        <w:rPr>
          <w:rFonts w:ascii="Arial" w:hAnsi="Arial" w:cs="Arial"/>
          <w:sz w:val="17"/>
          <w:szCs w:val="17"/>
        </w:rPr>
      </w:pPr>
    </w:p>
    <w:p w:rsidR="00045EAF" w:rsidRDefault="004003D6" w:rsidP="00045EAF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 </w:t>
      </w:r>
      <w:r w:rsidR="00045E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июня</w:t>
      </w:r>
      <w:r w:rsidR="00045EAF">
        <w:rPr>
          <w:rFonts w:ascii="Arial" w:hAnsi="Arial" w:cs="Arial"/>
          <w:sz w:val="18"/>
          <w:szCs w:val="18"/>
        </w:rPr>
        <w:t xml:space="preserve"> 2022 г.                                                                                                                      </w:t>
      </w:r>
      <w:r w:rsidR="00B076CA">
        <w:rPr>
          <w:rFonts w:ascii="Arial" w:hAnsi="Arial" w:cs="Arial"/>
          <w:sz w:val="18"/>
          <w:szCs w:val="18"/>
        </w:rPr>
        <w:t xml:space="preserve">                    № </w:t>
      </w:r>
      <w:r>
        <w:rPr>
          <w:rFonts w:ascii="Arial" w:hAnsi="Arial" w:cs="Arial"/>
          <w:sz w:val="18"/>
          <w:szCs w:val="18"/>
        </w:rPr>
        <w:t>38</w:t>
      </w:r>
    </w:p>
    <w:p w:rsidR="00EF20D1" w:rsidRPr="00EF20D1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EF20D1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D46210" w:rsidRPr="00BB51CB" w:rsidRDefault="00D46210" w:rsidP="00D46210">
      <w:pPr>
        <w:pStyle w:val="ConsPlusTitle"/>
        <w:rPr>
          <w:rFonts w:ascii="Times New Roman" w:hAnsi="Times New Roman" w:cs="Times New Roman"/>
          <w:color w:val="000000" w:themeColor="text1"/>
          <w:sz w:val="28"/>
        </w:rPr>
      </w:pPr>
      <w:r w:rsidRPr="00BB51CB">
        <w:rPr>
          <w:rFonts w:ascii="Times New Roman" w:hAnsi="Times New Roman" w:cs="Times New Roman"/>
          <w:color w:val="000000" w:themeColor="text1"/>
          <w:sz w:val="28"/>
        </w:rPr>
        <w:t>Об      утверждении      Положения      о       порядке</w:t>
      </w:r>
    </w:p>
    <w:p w:rsidR="00D46210" w:rsidRPr="00BB51CB" w:rsidRDefault="00D46210" w:rsidP="00D46210">
      <w:pPr>
        <w:pStyle w:val="ConsPlusTitle"/>
        <w:rPr>
          <w:rFonts w:ascii="Times New Roman" w:hAnsi="Times New Roman" w:cs="Times New Roman"/>
          <w:color w:val="000000" w:themeColor="text1"/>
          <w:sz w:val="28"/>
        </w:rPr>
      </w:pPr>
      <w:r w:rsidRPr="00BB51CB">
        <w:rPr>
          <w:rFonts w:ascii="Times New Roman" w:hAnsi="Times New Roman" w:cs="Times New Roman"/>
          <w:color w:val="000000" w:themeColor="text1"/>
          <w:sz w:val="28"/>
        </w:rPr>
        <w:t>выявления,    учета    бесхозяйного    недвижимого</w:t>
      </w:r>
    </w:p>
    <w:p w:rsidR="00D46210" w:rsidRPr="00BB51CB" w:rsidRDefault="00D46210" w:rsidP="00D46210">
      <w:pPr>
        <w:pStyle w:val="ConsPlusTitle"/>
        <w:rPr>
          <w:rFonts w:ascii="Times New Roman" w:hAnsi="Times New Roman" w:cs="Times New Roman"/>
          <w:color w:val="000000" w:themeColor="text1"/>
          <w:sz w:val="28"/>
        </w:rPr>
      </w:pPr>
      <w:r w:rsidRPr="00BB51CB">
        <w:rPr>
          <w:rFonts w:ascii="Times New Roman" w:hAnsi="Times New Roman" w:cs="Times New Roman"/>
          <w:color w:val="000000" w:themeColor="text1"/>
          <w:sz w:val="28"/>
        </w:rPr>
        <w:t>имущества,      находящегося       на      территории</w:t>
      </w:r>
    </w:p>
    <w:p w:rsidR="00D46210" w:rsidRPr="00BB51CB" w:rsidRDefault="00A3352B" w:rsidP="00D46210">
      <w:pPr>
        <w:pStyle w:val="ConsPlusTitle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Шляховского</w:t>
      </w:r>
      <w:r w:rsidR="00D46210" w:rsidRPr="00BB51CB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муниципального</w:t>
      </w:r>
    </w:p>
    <w:p w:rsidR="00D46210" w:rsidRPr="00BB51CB" w:rsidRDefault="00D46210" w:rsidP="00D46210">
      <w:pPr>
        <w:pStyle w:val="ConsPlusTitle"/>
        <w:rPr>
          <w:rFonts w:ascii="Times New Roman" w:hAnsi="Times New Roman" w:cs="Times New Roman"/>
          <w:color w:val="000000" w:themeColor="text1"/>
          <w:sz w:val="28"/>
        </w:rPr>
      </w:pPr>
      <w:r w:rsidRPr="00BB51CB">
        <w:rPr>
          <w:rFonts w:ascii="Times New Roman" w:hAnsi="Times New Roman" w:cs="Times New Roman"/>
          <w:color w:val="000000" w:themeColor="text1"/>
          <w:sz w:val="28"/>
        </w:rPr>
        <w:t>района    «Корочанский   район»</w:t>
      </w:r>
      <w:r w:rsidR="00472EF7" w:rsidRPr="00BB51CB">
        <w:rPr>
          <w:rFonts w:ascii="Times New Roman" w:hAnsi="Times New Roman" w:cs="Times New Roman"/>
          <w:color w:val="000000" w:themeColor="text1"/>
          <w:sz w:val="28"/>
        </w:rPr>
        <w:t>,</w:t>
      </w:r>
      <w:r w:rsidRPr="00BB51CB">
        <w:rPr>
          <w:rFonts w:ascii="Times New Roman" w:hAnsi="Times New Roman" w:cs="Times New Roman"/>
          <w:color w:val="000000" w:themeColor="text1"/>
          <w:sz w:val="28"/>
        </w:rPr>
        <w:t xml:space="preserve">   и   оформления</w:t>
      </w:r>
    </w:p>
    <w:p w:rsidR="00D46210" w:rsidRPr="00BB51CB" w:rsidRDefault="00D46210" w:rsidP="00D46210">
      <w:pPr>
        <w:pStyle w:val="ConsPlusTitle"/>
        <w:rPr>
          <w:rFonts w:ascii="Times New Roman" w:hAnsi="Times New Roman" w:cs="Times New Roman"/>
          <w:color w:val="000000" w:themeColor="text1"/>
          <w:sz w:val="28"/>
        </w:rPr>
      </w:pPr>
      <w:r w:rsidRPr="00BB51CB">
        <w:rPr>
          <w:rFonts w:ascii="Times New Roman" w:hAnsi="Times New Roman" w:cs="Times New Roman"/>
          <w:color w:val="000000" w:themeColor="text1"/>
          <w:sz w:val="28"/>
        </w:rPr>
        <w:t>его в муниципальную собственность</w:t>
      </w:r>
    </w:p>
    <w:p w:rsidR="00EF20D1" w:rsidRPr="00BB51CB" w:rsidRDefault="00D46210" w:rsidP="00BB51CB">
      <w:pPr>
        <w:pStyle w:val="ConsPlusTitle"/>
        <w:rPr>
          <w:rFonts w:ascii="Times New Roman" w:hAnsi="Times New Roman" w:cs="Times New Roman"/>
          <w:color w:val="000000" w:themeColor="text1"/>
          <w:sz w:val="28"/>
        </w:rPr>
      </w:pPr>
      <w:r w:rsidRPr="00BB51CB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EF20D1" w:rsidRPr="00BB51CB" w:rsidRDefault="00EF20D1" w:rsidP="00EF20D1">
      <w:pPr>
        <w:pStyle w:val="ConsPlusNormal"/>
        <w:ind w:firstLine="540"/>
        <w:jc w:val="both"/>
        <w:rPr>
          <w:color w:val="000000" w:themeColor="text1"/>
          <w:sz w:val="28"/>
        </w:rPr>
      </w:pPr>
    </w:p>
    <w:p w:rsidR="00EF20D1" w:rsidRPr="00BB51CB" w:rsidRDefault="00EF20D1" w:rsidP="00D46210">
      <w:pPr>
        <w:pStyle w:val="ConsPlusNormal"/>
        <w:ind w:firstLine="540"/>
        <w:jc w:val="both"/>
        <w:rPr>
          <w:color w:val="000000" w:themeColor="text1"/>
          <w:sz w:val="28"/>
        </w:rPr>
      </w:pPr>
      <w:proofErr w:type="gramStart"/>
      <w:r w:rsidRPr="00BB51CB">
        <w:rPr>
          <w:color w:val="000000" w:themeColor="text1"/>
          <w:sz w:val="28"/>
        </w:rPr>
        <w:t xml:space="preserve">Руководствуясь Гражданским кодексом РФ, Федеральными законами от 13.07.2015 </w:t>
      </w:r>
      <w:r w:rsidR="00D46210" w:rsidRPr="00BB51CB">
        <w:rPr>
          <w:color w:val="000000" w:themeColor="text1"/>
          <w:sz w:val="28"/>
        </w:rPr>
        <w:t xml:space="preserve"> года </w:t>
      </w:r>
      <w:r w:rsidRPr="00BB51CB">
        <w:rPr>
          <w:color w:val="000000" w:themeColor="text1"/>
          <w:sz w:val="28"/>
        </w:rPr>
        <w:t>№ 218-ФЗ «О государственной регистрации недвижимости», от 06.10.2003</w:t>
      </w:r>
      <w:r w:rsidR="00D46210" w:rsidRPr="00BB51CB">
        <w:rPr>
          <w:color w:val="000000" w:themeColor="text1"/>
          <w:sz w:val="28"/>
        </w:rPr>
        <w:t xml:space="preserve"> года</w:t>
      </w:r>
      <w:r w:rsidRPr="00BB51CB">
        <w:rPr>
          <w:color w:val="000000" w:themeColor="text1"/>
          <w:sz w:val="28"/>
        </w:rPr>
        <w:t xml:space="preserve"> №131-ФЗ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</w:t>
      </w:r>
      <w:r w:rsidR="00D46210" w:rsidRPr="00BB51CB">
        <w:rPr>
          <w:color w:val="000000" w:themeColor="text1"/>
          <w:sz w:val="28"/>
        </w:rPr>
        <w:t xml:space="preserve"> года</w:t>
      </w:r>
      <w:r w:rsidRPr="00BB51CB">
        <w:rPr>
          <w:color w:val="000000" w:themeColor="text1"/>
          <w:sz w:val="28"/>
        </w:rPr>
        <w:t xml:space="preserve"> № 931, Уставом </w:t>
      </w:r>
      <w:r w:rsidR="00A3352B" w:rsidRPr="00A3352B">
        <w:rPr>
          <w:color w:val="000000" w:themeColor="text1"/>
          <w:sz w:val="28"/>
        </w:rPr>
        <w:t>Шляховского</w:t>
      </w:r>
      <w:r w:rsidRPr="00BB51CB">
        <w:rPr>
          <w:color w:val="000000" w:themeColor="text1"/>
          <w:sz w:val="28"/>
        </w:rPr>
        <w:t xml:space="preserve"> сельского поселения муниципального района «Корочанский район» Белгородской области, в целях урегулирования вопросов, связанных с выявлением</w:t>
      </w:r>
      <w:proofErr w:type="gramEnd"/>
      <w:r w:rsidRPr="00BB51CB">
        <w:rPr>
          <w:color w:val="000000" w:themeColor="text1"/>
          <w:sz w:val="28"/>
        </w:rPr>
        <w:t xml:space="preserve"> и учетом </w:t>
      </w:r>
      <w:proofErr w:type="gramStart"/>
      <w:r w:rsidRPr="00BB51CB">
        <w:rPr>
          <w:color w:val="000000" w:themeColor="text1"/>
          <w:sz w:val="28"/>
        </w:rPr>
        <w:t>бесхозяйного</w:t>
      </w:r>
      <w:proofErr w:type="gramEnd"/>
      <w:r w:rsidRPr="00BB51CB">
        <w:rPr>
          <w:color w:val="000000" w:themeColor="text1"/>
          <w:sz w:val="28"/>
        </w:rPr>
        <w:t xml:space="preserve"> недвижимого имущества, администрация </w:t>
      </w:r>
      <w:r w:rsidR="00A3352B">
        <w:rPr>
          <w:color w:val="000000" w:themeColor="text1"/>
          <w:sz w:val="28"/>
        </w:rPr>
        <w:t>Шляховского</w:t>
      </w:r>
      <w:r w:rsidRPr="00BB51CB">
        <w:rPr>
          <w:color w:val="000000" w:themeColor="text1"/>
          <w:sz w:val="28"/>
        </w:rPr>
        <w:t xml:space="preserve"> сельского поселения муниципального района «Корочанский район» Белгородской области </w:t>
      </w:r>
      <w:r w:rsidRPr="00BB51CB">
        <w:rPr>
          <w:b/>
          <w:color w:val="000000" w:themeColor="text1"/>
          <w:sz w:val="28"/>
        </w:rPr>
        <w:t>постановляет:</w:t>
      </w:r>
    </w:p>
    <w:p w:rsidR="00EF20D1" w:rsidRPr="00BB51CB" w:rsidRDefault="00EF20D1" w:rsidP="00D46210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BB51CB">
        <w:rPr>
          <w:color w:val="000000" w:themeColor="text1"/>
          <w:sz w:val="28"/>
        </w:rPr>
        <w:t xml:space="preserve">1. Утвердить </w:t>
      </w:r>
      <w:hyperlink w:anchor="Par33" w:tooltip="ПОЛОЖЕНИЕ" w:history="1">
        <w:r w:rsidRPr="00BB51CB">
          <w:rPr>
            <w:color w:val="000000" w:themeColor="text1"/>
            <w:sz w:val="28"/>
          </w:rPr>
          <w:t>Положение</w:t>
        </w:r>
      </w:hyperlink>
      <w:r w:rsidRPr="00BB51CB">
        <w:rPr>
          <w:color w:val="000000" w:themeColor="text1"/>
          <w:sz w:val="28"/>
        </w:rPr>
        <w:t xml:space="preserve"> о порядке выявления, учета бесхозяйного недвижимого имущества, находящегося на территории администрации </w:t>
      </w:r>
      <w:r w:rsidR="00A3352B" w:rsidRPr="00A3352B">
        <w:rPr>
          <w:color w:val="000000" w:themeColor="text1"/>
          <w:sz w:val="28"/>
        </w:rPr>
        <w:t>Шляховского</w:t>
      </w:r>
      <w:r w:rsidRPr="00BB51CB">
        <w:rPr>
          <w:color w:val="000000" w:themeColor="text1"/>
          <w:sz w:val="28"/>
        </w:rPr>
        <w:t xml:space="preserve"> сельского поселения муниципального района «Корочанский район» Белгородской области, и оформления его в муниципальную собственность (приложение).</w:t>
      </w:r>
    </w:p>
    <w:p w:rsidR="00EF20D1" w:rsidRPr="00BB51CB" w:rsidRDefault="00EF20D1" w:rsidP="00D46210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BB51CB">
        <w:rPr>
          <w:color w:val="000000" w:themeColor="text1"/>
          <w:sz w:val="28"/>
        </w:rPr>
        <w:t xml:space="preserve">2. </w:t>
      </w:r>
      <w:r w:rsidR="00B076CA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A3352B" w:rsidRPr="00A3352B">
        <w:rPr>
          <w:sz w:val="28"/>
          <w:szCs w:val="28"/>
        </w:rPr>
        <w:t>Шляховского</w:t>
      </w:r>
      <w:r w:rsidR="00B076CA">
        <w:rPr>
          <w:sz w:val="28"/>
          <w:szCs w:val="28"/>
        </w:rPr>
        <w:t xml:space="preserve"> сельского поселения муниципального района Корочанский район Белгородской области.</w:t>
      </w:r>
    </w:p>
    <w:p w:rsidR="00EF20D1" w:rsidRPr="00BB51CB" w:rsidRDefault="00EF20D1" w:rsidP="00D46210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BB51CB">
        <w:rPr>
          <w:color w:val="000000" w:themeColor="text1"/>
          <w:sz w:val="28"/>
        </w:rPr>
        <w:t>3. Контроль по исполнению настоящего постановления оставляю за собой.</w:t>
      </w:r>
    </w:p>
    <w:p w:rsidR="00B076CA" w:rsidRPr="00D46210" w:rsidRDefault="00B076CA" w:rsidP="00BB51CB">
      <w:pPr>
        <w:pStyle w:val="ConsPlusNormal"/>
        <w:jc w:val="both"/>
        <w:rPr>
          <w:b/>
          <w:color w:val="000000" w:themeColor="text1"/>
          <w:sz w:val="28"/>
        </w:rPr>
      </w:pPr>
    </w:p>
    <w:p w:rsidR="00D46210" w:rsidRPr="00D46210" w:rsidRDefault="00EF20D1" w:rsidP="00D46210">
      <w:pPr>
        <w:pStyle w:val="ConsPlusNormal"/>
        <w:ind w:left="5103" w:hanging="5103"/>
        <w:jc w:val="both"/>
        <w:rPr>
          <w:b/>
          <w:color w:val="000000" w:themeColor="text1"/>
          <w:sz w:val="28"/>
        </w:rPr>
      </w:pPr>
      <w:r w:rsidRPr="00D46210">
        <w:rPr>
          <w:b/>
          <w:color w:val="000000" w:themeColor="text1"/>
          <w:sz w:val="28"/>
        </w:rPr>
        <w:t xml:space="preserve">Глава администрации </w:t>
      </w:r>
      <w:r w:rsidR="00D46210" w:rsidRPr="00D46210">
        <w:rPr>
          <w:b/>
          <w:color w:val="000000" w:themeColor="text1"/>
          <w:sz w:val="28"/>
        </w:rPr>
        <w:t xml:space="preserve"> </w:t>
      </w:r>
    </w:p>
    <w:p w:rsidR="00EF20D1" w:rsidRPr="00BB51CB" w:rsidRDefault="00A3352B" w:rsidP="00BB51CB">
      <w:pPr>
        <w:pStyle w:val="ConsPlusNormal"/>
        <w:ind w:left="5103" w:hanging="5103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Шляховского</w:t>
      </w:r>
      <w:r w:rsidRPr="00D46210">
        <w:rPr>
          <w:b/>
          <w:color w:val="000000" w:themeColor="text1"/>
          <w:sz w:val="28"/>
        </w:rPr>
        <w:t xml:space="preserve"> </w:t>
      </w:r>
      <w:r w:rsidR="00EF20D1" w:rsidRPr="00D46210">
        <w:rPr>
          <w:b/>
          <w:color w:val="000000" w:themeColor="text1"/>
          <w:sz w:val="28"/>
        </w:rPr>
        <w:t xml:space="preserve">сельского поселения </w:t>
      </w:r>
      <w:r w:rsidR="00D46210" w:rsidRPr="00D46210">
        <w:rPr>
          <w:b/>
          <w:color w:val="000000" w:themeColor="text1"/>
          <w:sz w:val="28"/>
        </w:rPr>
        <w:t xml:space="preserve"> </w:t>
      </w:r>
      <w:r w:rsidR="00D46210">
        <w:rPr>
          <w:b/>
          <w:color w:val="000000" w:themeColor="text1"/>
          <w:sz w:val="28"/>
        </w:rPr>
        <w:t xml:space="preserve">  </w:t>
      </w:r>
      <w:r w:rsidR="00D46210" w:rsidRPr="00D46210">
        <w:rPr>
          <w:b/>
          <w:color w:val="000000" w:themeColor="text1"/>
          <w:sz w:val="28"/>
        </w:rPr>
        <w:t xml:space="preserve">                    </w:t>
      </w:r>
      <w:r w:rsidR="00BB51CB">
        <w:rPr>
          <w:b/>
          <w:color w:val="000000" w:themeColor="text1"/>
          <w:sz w:val="28"/>
        </w:rPr>
        <w:t xml:space="preserve">                 </w:t>
      </w:r>
      <w:proofErr w:type="spellStart"/>
      <w:r>
        <w:rPr>
          <w:b/>
          <w:color w:val="000000" w:themeColor="text1"/>
          <w:sz w:val="28"/>
        </w:rPr>
        <w:t>И.В</w:t>
      </w:r>
      <w:r w:rsidR="00BB51CB">
        <w:rPr>
          <w:b/>
          <w:color w:val="000000" w:themeColor="text1"/>
          <w:sz w:val="28"/>
        </w:rPr>
        <w:t>.</w:t>
      </w:r>
      <w:r>
        <w:rPr>
          <w:b/>
          <w:color w:val="000000" w:themeColor="text1"/>
          <w:sz w:val="28"/>
        </w:rPr>
        <w:t>Шевляков</w:t>
      </w:r>
      <w:proofErr w:type="spellEnd"/>
    </w:p>
    <w:p w:rsidR="00D46210" w:rsidRPr="00472EF7" w:rsidRDefault="00EF20D1" w:rsidP="00472EF7">
      <w:pPr>
        <w:pStyle w:val="ConsPlusNormal"/>
        <w:ind w:left="5103"/>
        <w:jc w:val="right"/>
        <w:outlineLvl w:val="0"/>
        <w:rPr>
          <w:b/>
          <w:color w:val="000000" w:themeColor="text1"/>
          <w:sz w:val="28"/>
        </w:rPr>
      </w:pPr>
      <w:r w:rsidRPr="00472EF7">
        <w:rPr>
          <w:b/>
          <w:color w:val="000000" w:themeColor="text1"/>
          <w:sz w:val="28"/>
        </w:rPr>
        <w:lastRenderedPageBreak/>
        <w:t xml:space="preserve">Приложение </w:t>
      </w:r>
    </w:p>
    <w:p w:rsidR="00472EF7" w:rsidRDefault="00EF20D1" w:rsidP="00472EF7">
      <w:pPr>
        <w:pStyle w:val="ConsPlusNormal"/>
        <w:jc w:val="right"/>
        <w:outlineLvl w:val="0"/>
        <w:rPr>
          <w:b/>
          <w:color w:val="000000" w:themeColor="text1"/>
          <w:sz w:val="28"/>
        </w:rPr>
      </w:pPr>
      <w:r w:rsidRPr="00472EF7">
        <w:rPr>
          <w:b/>
          <w:color w:val="000000" w:themeColor="text1"/>
          <w:sz w:val="28"/>
        </w:rPr>
        <w:t xml:space="preserve">к постановлению администрации </w:t>
      </w:r>
    </w:p>
    <w:p w:rsidR="00EF20D1" w:rsidRPr="00472EF7" w:rsidRDefault="00A3352B" w:rsidP="00472EF7">
      <w:pPr>
        <w:pStyle w:val="ConsPlusNormal"/>
        <w:jc w:val="right"/>
        <w:outlineLvl w:val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Шляховского</w:t>
      </w:r>
      <w:r w:rsidR="00EF20D1" w:rsidRPr="00472EF7">
        <w:rPr>
          <w:b/>
          <w:color w:val="000000" w:themeColor="text1"/>
          <w:sz w:val="28"/>
        </w:rPr>
        <w:t xml:space="preserve"> сельского</w:t>
      </w:r>
      <w:r w:rsidR="00472EF7">
        <w:rPr>
          <w:b/>
          <w:color w:val="000000" w:themeColor="text1"/>
          <w:sz w:val="28"/>
        </w:rPr>
        <w:t xml:space="preserve"> поселения</w:t>
      </w:r>
    </w:p>
    <w:p w:rsidR="00EF20D1" w:rsidRPr="00472EF7" w:rsidRDefault="004003D6" w:rsidP="00472EF7">
      <w:pPr>
        <w:pStyle w:val="ConsPlusNormal"/>
        <w:ind w:left="5103"/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о</w:t>
      </w:r>
      <w:r w:rsidR="00EF20D1" w:rsidRPr="00472EF7">
        <w:rPr>
          <w:b/>
          <w:color w:val="000000" w:themeColor="text1"/>
          <w:sz w:val="28"/>
        </w:rPr>
        <w:t>т</w:t>
      </w:r>
      <w:r>
        <w:rPr>
          <w:b/>
          <w:color w:val="000000" w:themeColor="text1"/>
          <w:sz w:val="28"/>
        </w:rPr>
        <w:t xml:space="preserve"> 30</w:t>
      </w:r>
      <w:r w:rsidR="00CD2824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июня</w:t>
      </w:r>
      <w:r w:rsidR="00CD2824">
        <w:rPr>
          <w:b/>
          <w:color w:val="000000" w:themeColor="text1"/>
          <w:sz w:val="28"/>
        </w:rPr>
        <w:t xml:space="preserve"> 2022 года № </w:t>
      </w:r>
      <w:r>
        <w:rPr>
          <w:b/>
          <w:color w:val="000000" w:themeColor="text1"/>
          <w:sz w:val="28"/>
        </w:rPr>
        <w:t>38</w:t>
      </w:r>
      <w:bookmarkStart w:id="0" w:name="_GoBack"/>
      <w:bookmarkEnd w:id="0"/>
    </w:p>
    <w:p w:rsidR="00EF20D1" w:rsidRPr="00EF20D1" w:rsidRDefault="00EF20D1" w:rsidP="00EF20D1">
      <w:pPr>
        <w:pStyle w:val="ConsPlusNormal"/>
        <w:jc w:val="right"/>
        <w:rPr>
          <w:color w:val="000000" w:themeColor="text1"/>
        </w:rPr>
      </w:pPr>
    </w:p>
    <w:p w:rsidR="00EF20D1" w:rsidRPr="00EF20D1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1" w:name="Par33"/>
      <w:bookmarkEnd w:id="1"/>
      <w:r w:rsidRPr="00EF20D1">
        <w:rPr>
          <w:rFonts w:ascii="Times New Roman" w:hAnsi="Times New Roman" w:cs="Times New Roman"/>
          <w:color w:val="000000" w:themeColor="text1"/>
        </w:rPr>
        <w:t>ПОЛОЖЕНИЕ</w:t>
      </w:r>
    </w:p>
    <w:p w:rsidR="00EF20D1" w:rsidRPr="00EF20D1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О ПОРЯДКЕ ВЫЯВЛЕНИЯ, УЧЕТА БЕСХОЗЯЙНОГО НЕДВИЖИМОГО</w:t>
      </w:r>
    </w:p>
    <w:p w:rsidR="00472EF7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ИМУЩЕСТВА, НАХОДЯЩЕГОСЯ НА ТЕРРИТОРИИ</w:t>
      </w:r>
      <w:r w:rsidR="00472EF7">
        <w:rPr>
          <w:rFonts w:ascii="Times New Roman" w:hAnsi="Times New Roman" w:cs="Times New Roman"/>
          <w:color w:val="000000" w:themeColor="text1"/>
        </w:rPr>
        <w:t xml:space="preserve"> </w:t>
      </w:r>
    </w:p>
    <w:p w:rsidR="00EF20D1" w:rsidRPr="00EF20D1" w:rsidRDefault="00A3352B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ШЛЯХОВСКОГО</w:t>
      </w:r>
      <w:r w:rsidR="00EF20D1" w:rsidRPr="00EF20D1">
        <w:rPr>
          <w:rFonts w:ascii="Times New Roman" w:hAnsi="Times New Roman" w:cs="Times New Roman"/>
          <w:color w:val="000000" w:themeColor="text1"/>
        </w:rPr>
        <w:t xml:space="preserve"> СЕЛЬСКОГО ПОСЕЛЕНИЯ МУНИЦИПАЛЬНОГО РАЙОНА «КОРОЧАНСКИЙ РАЙОН», И ОФОРМЛЕНИЯ ЕГО</w:t>
      </w:r>
    </w:p>
    <w:p w:rsidR="00EF20D1" w:rsidRPr="00EF20D1" w:rsidRDefault="00EF20D1" w:rsidP="00EF20D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В МУНИЦИПАЛЬНУЮ СОБСТВЕННОСТЬ</w:t>
      </w:r>
    </w:p>
    <w:p w:rsidR="00EF20D1" w:rsidRPr="00EF20D1" w:rsidRDefault="00EF20D1" w:rsidP="00EF20D1">
      <w:pPr>
        <w:pStyle w:val="ConsPlusNormal"/>
        <w:jc w:val="center"/>
        <w:rPr>
          <w:color w:val="000000" w:themeColor="text1"/>
        </w:rPr>
      </w:pPr>
    </w:p>
    <w:p w:rsidR="00EF20D1" w:rsidRPr="00EF20D1" w:rsidRDefault="00EF20D1" w:rsidP="00EF20D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EF20D1" w:rsidRPr="00EF20D1" w:rsidRDefault="00EF20D1" w:rsidP="00472EF7">
      <w:pPr>
        <w:pStyle w:val="ConsPlusNormal"/>
        <w:jc w:val="center"/>
        <w:rPr>
          <w:color w:val="000000" w:themeColor="text1"/>
        </w:rPr>
      </w:pP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1.1. Настоящее Положение регулирует порядок выявления бесхозяйного недвижимого имущества на территории</w:t>
      </w:r>
      <w:r w:rsidR="00472EF7">
        <w:rPr>
          <w:color w:val="000000" w:themeColor="text1"/>
        </w:rPr>
        <w:t xml:space="preserve"> </w:t>
      </w:r>
      <w:r w:rsidR="00A3352B">
        <w:rPr>
          <w:color w:val="000000" w:themeColor="text1"/>
        </w:rPr>
        <w:t>Шляховского</w:t>
      </w:r>
      <w:r w:rsidRPr="00EF20D1">
        <w:rPr>
          <w:color w:val="000000" w:themeColor="text1"/>
        </w:rPr>
        <w:t xml:space="preserve"> сельского поселения муниципального района </w:t>
      </w:r>
      <w:r>
        <w:rPr>
          <w:color w:val="000000" w:themeColor="text1"/>
        </w:rPr>
        <w:t>«Корочанский район» Белгородской области</w:t>
      </w:r>
      <w:r w:rsidRPr="00EF20D1">
        <w:rPr>
          <w:color w:val="000000" w:themeColor="text1"/>
        </w:rPr>
        <w:t>, постановку его на учет и принятие в муниципальную собственность.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1.2. 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- ГК РФ).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а) вовлечение неиспользуемых объектов недвижимого имущества в свободный гражданский оборот;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б) обеспечение нормальной и безопасной технической эксплуатации объектов;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в) повышение эффективности использования муниципального имущества.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</w:p>
    <w:p w:rsidR="00EF20D1" w:rsidRPr="00EF20D1" w:rsidRDefault="00EF20D1" w:rsidP="00472EF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2. Порядок выявления бесхозяйных объектов недвижимого</w:t>
      </w:r>
    </w:p>
    <w:p w:rsidR="00EF20D1" w:rsidRPr="00EF20D1" w:rsidRDefault="00EF20D1" w:rsidP="00472E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имущества и оформления документов, необходимых</w:t>
      </w:r>
    </w:p>
    <w:p w:rsidR="00EF20D1" w:rsidRPr="00EF20D1" w:rsidRDefault="00EF20D1" w:rsidP="00472E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для постановки на учет бесхозяйного недвижимого имущества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 xml:space="preserve">2.1.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A3352B">
        <w:rPr>
          <w:color w:val="000000" w:themeColor="text1"/>
        </w:rPr>
        <w:t>Шляховского</w:t>
      </w:r>
      <w:r w:rsidRPr="00EF20D1">
        <w:rPr>
          <w:color w:val="000000" w:themeColor="text1"/>
        </w:rPr>
        <w:t xml:space="preserve"> сельского поселения муниципального района </w:t>
      </w:r>
      <w:r>
        <w:rPr>
          <w:color w:val="000000" w:themeColor="text1"/>
        </w:rPr>
        <w:t xml:space="preserve">«Корочанский район» Белгородской области </w:t>
      </w:r>
      <w:r w:rsidRPr="00EF20D1">
        <w:rPr>
          <w:color w:val="000000" w:themeColor="text1"/>
        </w:rPr>
        <w:t>(далее - администрация).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- место нахождения объекта, его наименование (назначение);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- ориентировочные сведения об объекте (год постройки, технические характеристики, площадь и пр.);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- сведения о пользователях объекта, иные доступные сведения.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lastRenderedPageBreak/>
        <w:t>2.3. После получения информации о бесхозяйном объекте недвижимого имущества администрация: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 xml:space="preserve">- проверяет наличие объекта в реестре муниципальной собственности </w:t>
      </w:r>
      <w:r w:rsidR="00A3352B">
        <w:rPr>
          <w:color w:val="000000" w:themeColor="text1"/>
        </w:rPr>
        <w:t>Шляховского</w:t>
      </w:r>
      <w:r w:rsidRPr="00EF20D1">
        <w:rPr>
          <w:color w:val="000000" w:themeColor="text1"/>
        </w:rPr>
        <w:t xml:space="preserve"> сельского поселения муниципального района </w:t>
      </w:r>
      <w:r>
        <w:rPr>
          <w:color w:val="000000" w:themeColor="text1"/>
        </w:rPr>
        <w:t>«Корочанский район» Белгородской области</w:t>
      </w:r>
      <w:r w:rsidRPr="00EF20D1">
        <w:rPr>
          <w:color w:val="000000" w:themeColor="text1"/>
        </w:rPr>
        <w:t>;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 xml:space="preserve">- запрашивает в администрации </w:t>
      </w:r>
      <w:r>
        <w:rPr>
          <w:color w:val="000000" w:themeColor="text1"/>
        </w:rPr>
        <w:t>Корочанского</w:t>
      </w:r>
      <w:r w:rsidRPr="00EF20D1">
        <w:rPr>
          <w:color w:val="000000" w:themeColor="text1"/>
        </w:rPr>
        <w:t xml:space="preserve"> района сведения о наличии объекта в реестре муниципальной собственности муниципального района, в министерстве земельных и имущественных </w:t>
      </w:r>
      <w:r>
        <w:rPr>
          <w:color w:val="000000" w:themeColor="text1"/>
        </w:rPr>
        <w:t>отношений Белгородской области</w:t>
      </w:r>
      <w:r w:rsidRPr="00EF20D1">
        <w:rPr>
          <w:color w:val="000000" w:themeColor="text1"/>
        </w:rPr>
        <w:t xml:space="preserve"> - сведения о наличии объекта в реестре государственной собственности </w:t>
      </w:r>
      <w:r>
        <w:rPr>
          <w:color w:val="000000" w:themeColor="text1"/>
        </w:rPr>
        <w:t>Белгородской области</w:t>
      </w:r>
      <w:r w:rsidRPr="00EF20D1">
        <w:rPr>
          <w:color w:val="000000" w:themeColor="text1"/>
        </w:rPr>
        <w:t xml:space="preserve">, в территориальное управление Росимущества в </w:t>
      </w:r>
      <w:r>
        <w:rPr>
          <w:color w:val="000000" w:themeColor="text1"/>
        </w:rPr>
        <w:t>Белгородской области</w:t>
      </w:r>
      <w:r w:rsidRPr="00EF20D1">
        <w:rPr>
          <w:color w:val="000000" w:themeColor="text1"/>
        </w:rPr>
        <w:t xml:space="preserve"> -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 ним, 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 xml:space="preserve">2.4. </w:t>
      </w:r>
      <w:proofErr w:type="gramStart"/>
      <w:r w:rsidRPr="00EF20D1">
        <w:rPr>
          <w:color w:val="000000" w:themeColor="text1"/>
        </w:rPr>
        <w:t xml:space="preserve">В случае отсутствия сведений о наличии объекта в реестрах муниципальной собственности </w:t>
      </w:r>
      <w:r w:rsidR="00A3352B">
        <w:rPr>
          <w:color w:val="000000" w:themeColor="text1"/>
        </w:rPr>
        <w:t>Шляховского</w:t>
      </w:r>
      <w:r w:rsidRPr="00EF20D1">
        <w:rPr>
          <w:color w:val="000000" w:themeColor="text1"/>
        </w:rPr>
        <w:t xml:space="preserve"> сельского поселения муниципального района </w:t>
      </w:r>
      <w:r>
        <w:rPr>
          <w:color w:val="000000" w:themeColor="text1"/>
        </w:rPr>
        <w:t>«Корочанский район» Белгородской области</w:t>
      </w:r>
      <w:r w:rsidRPr="00EF20D1">
        <w:rPr>
          <w:color w:val="000000" w:themeColor="text1"/>
        </w:rPr>
        <w:t xml:space="preserve">, государственной собственности </w:t>
      </w:r>
      <w:r>
        <w:rPr>
          <w:color w:val="000000" w:themeColor="text1"/>
        </w:rPr>
        <w:t>Белгородской области</w:t>
      </w:r>
      <w:r w:rsidRPr="00EF20D1">
        <w:rPr>
          <w:color w:val="000000" w:themeColor="text1"/>
        </w:rPr>
        <w:t xml:space="preserve"> и федеральной собственности, а также отсутствия сведений о государственной регистрации прав на объект при условии получения согласования </w:t>
      </w:r>
      <w:r w:rsidR="00472EF7">
        <w:rPr>
          <w:color w:val="000000" w:themeColor="text1"/>
        </w:rPr>
        <w:t xml:space="preserve">Земского собрания </w:t>
      </w:r>
      <w:r w:rsidR="00A3352B">
        <w:rPr>
          <w:color w:val="000000" w:themeColor="text1"/>
        </w:rPr>
        <w:t>Шляховского</w:t>
      </w:r>
      <w:r w:rsidRPr="00EF20D1">
        <w:rPr>
          <w:color w:val="000000" w:themeColor="text1"/>
        </w:rPr>
        <w:t xml:space="preserve"> сельского поселения муниципального района </w:t>
      </w:r>
      <w:r>
        <w:rPr>
          <w:color w:val="000000" w:themeColor="text1"/>
        </w:rPr>
        <w:t>«Корочанский район» Белгородской области</w:t>
      </w:r>
      <w:r w:rsidRPr="00EF20D1">
        <w:rPr>
          <w:color w:val="000000" w:themeColor="text1"/>
        </w:rPr>
        <w:t xml:space="preserve"> на проведение работ по признанию объекта недвижимого имущества</w:t>
      </w:r>
      <w:proofErr w:type="gramEnd"/>
      <w:r w:rsidRPr="00EF20D1">
        <w:rPr>
          <w:color w:val="000000" w:themeColor="text1"/>
        </w:rPr>
        <w:t xml:space="preserve"> бесхозяйным местная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2.5. 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местная администрация вправе осуществлять сохранность данного имущества за счет средств местного бюджета.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</w:p>
    <w:p w:rsidR="00EF20D1" w:rsidRPr="00EF20D1" w:rsidRDefault="00EF20D1" w:rsidP="00472EF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3. Постановка на учет бесхозяйных</w:t>
      </w:r>
    </w:p>
    <w:p w:rsidR="00EF20D1" w:rsidRPr="00EF20D1" w:rsidRDefault="00EF20D1" w:rsidP="00472E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объектов недвижимого имущества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 xml:space="preserve">3.1. </w:t>
      </w:r>
      <w:proofErr w:type="gramStart"/>
      <w:r w:rsidRPr="00EF20D1">
        <w:rPr>
          <w:color w:val="000000" w:themeColor="text1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</w:t>
      </w:r>
      <w:r w:rsidR="00472EF7">
        <w:rPr>
          <w:color w:val="000000" w:themeColor="text1"/>
        </w:rPr>
        <w:t xml:space="preserve"> года</w:t>
      </w:r>
      <w:r w:rsidRPr="00EF20D1">
        <w:rPr>
          <w:color w:val="000000" w:themeColor="text1"/>
        </w:rPr>
        <w:t xml:space="preserve"> </w:t>
      </w:r>
      <w:r>
        <w:rPr>
          <w:color w:val="000000" w:themeColor="text1"/>
        </w:rPr>
        <w:t>№</w:t>
      </w:r>
      <w:r w:rsidRPr="00EF20D1">
        <w:rPr>
          <w:color w:val="000000" w:themeColor="text1"/>
        </w:rPr>
        <w:t xml:space="preserve"> 931, и представляет его в орган, осуществляющий государственную регистрацию прав на недвижимое имущество.</w:t>
      </w:r>
      <w:proofErr w:type="gramEnd"/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 xml:space="preserve">3.3. Бесхозяйное имущество распоряжением главы администрации с целью сохранения имущества на период с момента постановки объекта недвижимого имущества </w:t>
      </w:r>
      <w:r w:rsidRPr="00EF20D1">
        <w:rPr>
          <w:color w:val="000000" w:themeColor="text1"/>
        </w:rPr>
        <w:lastRenderedPageBreak/>
        <w:t>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</w:p>
    <w:p w:rsidR="00EF20D1" w:rsidRPr="00EF20D1" w:rsidRDefault="00EF20D1" w:rsidP="00472EF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4. Оформление права муниципальной собственности</w:t>
      </w:r>
    </w:p>
    <w:p w:rsidR="00EF20D1" w:rsidRPr="00EF20D1" w:rsidRDefault="00EF20D1" w:rsidP="00472EF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EF20D1">
        <w:rPr>
          <w:rFonts w:ascii="Times New Roman" w:hAnsi="Times New Roman" w:cs="Times New Roman"/>
          <w:color w:val="000000" w:themeColor="text1"/>
        </w:rPr>
        <w:t>на бесхозяйное недвижимое имущество</w:t>
      </w:r>
    </w:p>
    <w:p w:rsidR="00EF20D1" w:rsidRPr="00EF20D1" w:rsidRDefault="00EF20D1" w:rsidP="00472EF7">
      <w:pPr>
        <w:pStyle w:val="ConsPlusNormal"/>
        <w:jc w:val="center"/>
        <w:rPr>
          <w:color w:val="000000" w:themeColor="text1"/>
        </w:rPr>
      </w:pP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4.1. По истечении года со дня постановки объекта на учет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 xml:space="preserve">4.3. На основании вступившего в законную силу решения суда </w:t>
      </w:r>
      <w:r w:rsidR="00472EF7">
        <w:rPr>
          <w:color w:val="000000" w:themeColor="text1"/>
        </w:rPr>
        <w:t xml:space="preserve">Земское собрание </w:t>
      </w:r>
      <w:r w:rsidR="00A3352B">
        <w:rPr>
          <w:color w:val="000000" w:themeColor="text1"/>
        </w:rPr>
        <w:t>Шляховского</w:t>
      </w:r>
      <w:r w:rsidRPr="00EF20D1">
        <w:rPr>
          <w:color w:val="000000" w:themeColor="text1"/>
        </w:rPr>
        <w:t xml:space="preserve"> сельского поселения муниципального района </w:t>
      </w:r>
      <w:r>
        <w:rPr>
          <w:color w:val="000000" w:themeColor="text1"/>
        </w:rPr>
        <w:t>«Корочанский район» Белгородской области</w:t>
      </w:r>
      <w:r w:rsidRPr="00EF20D1">
        <w:rPr>
          <w:color w:val="000000" w:themeColor="text1"/>
        </w:rPr>
        <w:t xml:space="preserve"> издает решение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>4.4. В случае необходимости осуществляется оценка имущества для учета в муниципальной казне.</w:t>
      </w:r>
    </w:p>
    <w:p w:rsidR="00EF20D1" w:rsidRPr="00EF20D1" w:rsidRDefault="00EF20D1" w:rsidP="00472EF7">
      <w:pPr>
        <w:pStyle w:val="ConsPlusNormal"/>
        <w:ind w:firstLine="540"/>
        <w:jc w:val="both"/>
        <w:rPr>
          <w:color w:val="000000" w:themeColor="text1"/>
        </w:rPr>
      </w:pPr>
      <w:r w:rsidRPr="00EF20D1">
        <w:rPr>
          <w:color w:val="000000" w:themeColor="text1"/>
        </w:rPr>
        <w:t xml:space="preserve"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</w:t>
      </w:r>
      <w:r w:rsidR="00472EF7">
        <w:rPr>
          <w:color w:val="000000" w:themeColor="text1"/>
        </w:rPr>
        <w:t xml:space="preserve">Земского собрания </w:t>
      </w:r>
      <w:r w:rsidR="00A3352B">
        <w:rPr>
          <w:color w:val="000000" w:themeColor="text1"/>
        </w:rPr>
        <w:t>Шляховского</w:t>
      </w:r>
      <w:r w:rsidRPr="00EF20D1">
        <w:rPr>
          <w:color w:val="000000" w:themeColor="text1"/>
        </w:rPr>
        <w:t xml:space="preserve"> сельского поселения муниципального района </w:t>
      </w:r>
      <w:r>
        <w:rPr>
          <w:color w:val="000000" w:themeColor="text1"/>
        </w:rPr>
        <w:t>«Корочанский район» Белгородской области</w:t>
      </w:r>
      <w:r w:rsidRPr="00EF20D1">
        <w:rPr>
          <w:color w:val="000000" w:themeColor="text1"/>
        </w:rPr>
        <w:t xml:space="preserve"> издается соответствующий нормативно правовой акт главы администрации муниципального района</w:t>
      </w:r>
      <w:r>
        <w:rPr>
          <w:color w:val="000000" w:themeColor="text1"/>
        </w:rPr>
        <w:t xml:space="preserve"> «Корочанский район» Белгородской области</w:t>
      </w:r>
      <w:r w:rsidRPr="00EF20D1">
        <w:rPr>
          <w:color w:val="000000" w:themeColor="text1"/>
        </w:rPr>
        <w:t>.</w:t>
      </w:r>
    </w:p>
    <w:p w:rsidR="005D434F" w:rsidRPr="00EF20D1" w:rsidRDefault="005D434F" w:rsidP="00472E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434F" w:rsidRPr="00EF20D1" w:rsidSect="00B076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4F"/>
    <w:rsid w:val="00045EAF"/>
    <w:rsid w:val="004003D6"/>
    <w:rsid w:val="00472EF7"/>
    <w:rsid w:val="005D434F"/>
    <w:rsid w:val="009358B2"/>
    <w:rsid w:val="00A3352B"/>
    <w:rsid w:val="00B04475"/>
    <w:rsid w:val="00B076CA"/>
    <w:rsid w:val="00B81DB5"/>
    <w:rsid w:val="00BB51CB"/>
    <w:rsid w:val="00CD2824"/>
    <w:rsid w:val="00D46210"/>
    <w:rsid w:val="00D5130E"/>
    <w:rsid w:val="00EF20D1"/>
    <w:rsid w:val="00F43003"/>
    <w:rsid w:val="00F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 Александр Игоревич</dc:creator>
  <cp:lastModifiedBy>User</cp:lastModifiedBy>
  <cp:revision>2</cp:revision>
  <cp:lastPrinted>2022-07-01T07:57:00Z</cp:lastPrinted>
  <dcterms:created xsi:type="dcterms:W3CDTF">2022-07-01T08:01:00Z</dcterms:created>
  <dcterms:modified xsi:type="dcterms:W3CDTF">2022-07-01T08:01:00Z</dcterms:modified>
</cp:coreProperties>
</file>