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FB" w:rsidRPr="00376B3C" w:rsidRDefault="007E0EFB" w:rsidP="007E0EFB">
      <w:pPr>
        <w:shd w:val="clear" w:color="auto" w:fill="FFFFFF"/>
        <w:spacing w:after="200" w:line="276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2"/>
          <w:szCs w:val="28"/>
          <w:lang w:eastAsia="en-US"/>
        </w:rPr>
        <w:t xml:space="preserve">                                                      </w:t>
      </w:r>
      <w:r w:rsidR="00150A0A">
        <w:rPr>
          <w:rFonts w:ascii="Arial" w:hAnsi="Arial" w:cs="Arial"/>
          <w:sz w:val="22"/>
          <w:szCs w:val="28"/>
          <w:lang w:eastAsia="en-US"/>
        </w:rPr>
        <w:t xml:space="preserve">  </w:t>
      </w:r>
      <w:r w:rsidRPr="00376B3C">
        <w:rPr>
          <w:rFonts w:ascii="Arial" w:hAnsi="Arial" w:cs="Arial"/>
          <w:sz w:val="22"/>
          <w:szCs w:val="28"/>
          <w:lang w:eastAsia="en-US"/>
        </w:rPr>
        <w:t>БЕЛГОРОДСКАЯ  ОБЛАСТЬ</w:t>
      </w:r>
      <w:r>
        <w:rPr>
          <w:rFonts w:ascii="Arial" w:hAnsi="Arial" w:cs="Arial"/>
          <w:sz w:val="22"/>
          <w:szCs w:val="28"/>
          <w:lang w:eastAsia="en-US"/>
        </w:rPr>
        <w:t xml:space="preserve">                             </w:t>
      </w:r>
    </w:p>
    <w:p w:rsidR="007E0EFB" w:rsidRPr="00376B3C" w:rsidRDefault="007E0EFB" w:rsidP="007E0EFB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ЗЕМСКОЕ СОБРАНИЕ</w:t>
      </w:r>
    </w:p>
    <w:p w:rsidR="007E0EFB" w:rsidRPr="00376B3C" w:rsidRDefault="007E0EFB" w:rsidP="007E0EFB">
      <w:pPr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ШЛЯХОВСКОГО СЕЛЬСКОГО ПОСЕЛЕНИЯ</w:t>
      </w:r>
    </w:p>
    <w:p w:rsidR="007E0EFB" w:rsidRPr="00376B3C" w:rsidRDefault="007E0EFB" w:rsidP="007E0EFB">
      <w:pPr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МУНИЦИПАЛЬНОГО РАЙОНА «КОРОЧАНСКИЙ РАЙОН»</w:t>
      </w:r>
    </w:p>
    <w:p w:rsidR="007E0EFB" w:rsidRPr="00376B3C" w:rsidRDefault="007E0EFB" w:rsidP="007E0EFB">
      <w:pPr>
        <w:jc w:val="center"/>
        <w:rPr>
          <w:b/>
          <w:bCs/>
          <w:sz w:val="28"/>
          <w:szCs w:val="28"/>
          <w:lang w:eastAsia="en-US"/>
        </w:rPr>
      </w:pPr>
    </w:p>
    <w:p w:rsidR="007E0EFB" w:rsidRPr="00376B3C" w:rsidRDefault="007E0EFB" w:rsidP="007E0EFB">
      <w:pPr>
        <w:tabs>
          <w:tab w:val="left" w:pos="7110"/>
        </w:tabs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proofErr w:type="gramStart"/>
      <w:r w:rsidRPr="00376B3C">
        <w:rPr>
          <w:rFonts w:ascii="Arial" w:hAnsi="Arial" w:cs="Arial"/>
          <w:b/>
          <w:sz w:val="28"/>
          <w:szCs w:val="28"/>
          <w:lang w:eastAsia="en-US"/>
        </w:rPr>
        <w:t>Р</w:t>
      </w:r>
      <w:proofErr w:type="gramEnd"/>
      <w:r w:rsidRPr="00376B3C">
        <w:rPr>
          <w:rFonts w:ascii="Arial" w:hAnsi="Arial" w:cs="Arial"/>
          <w:b/>
          <w:sz w:val="28"/>
          <w:szCs w:val="28"/>
          <w:lang w:eastAsia="en-US"/>
        </w:rPr>
        <w:t xml:space="preserve"> Е Ш Е Н И Е</w:t>
      </w:r>
    </w:p>
    <w:p w:rsidR="007E0EFB" w:rsidRPr="00376B3C" w:rsidRDefault="007E0EFB" w:rsidP="007E0EFB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376B3C">
        <w:rPr>
          <w:rFonts w:ascii="Arial" w:hAnsi="Arial" w:cs="Arial"/>
          <w:b/>
          <w:lang w:eastAsia="en-US"/>
        </w:rPr>
        <w:t>Шляхово</w:t>
      </w:r>
    </w:p>
    <w:p w:rsidR="007E0EFB" w:rsidRPr="005A5AB8" w:rsidRDefault="00150A0A" w:rsidP="007E0EFB">
      <w:pPr>
        <w:jc w:val="both"/>
        <w:rPr>
          <w:b/>
        </w:rPr>
      </w:pPr>
      <w:r>
        <w:rPr>
          <w:b/>
        </w:rPr>
        <w:t xml:space="preserve"> « 19 » июня</w:t>
      </w:r>
      <w:r w:rsidR="007E0EFB">
        <w:rPr>
          <w:b/>
        </w:rPr>
        <w:t xml:space="preserve">  </w:t>
      </w:r>
      <w:r w:rsidR="007E0EFB" w:rsidRPr="00173EFC">
        <w:rPr>
          <w:b/>
        </w:rPr>
        <w:t>20</w:t>
      </w:r>
      <w:r w:rsidR="007E0EFB">
        <w:rPr>
          <w:b/>
        </w:rPr>
        <w:t xml:space="preserve">25 </w:t>
      </w:r>
      <w:r w:rsidR="007E0EFB" w:rsidRPr="00173EFC">
        <w:rPr>
          <w:b/>
        </w:rPr>
        <w:t>г</w:t>
      </w:r>
      <w:r w:rsidR="007E0EFB">
        <w:rPr>
          <w:b/>
        </w:rPr>
        <w:t>ода</w:t>
      </w:r>
      <w:r w:rsidR="007E0EFB" w:rsidRPr="00173EFC">
        <w:rPr>
          <w:b/>
        </w:rPr>
        <w:t xml:space="preserve">                                                                     </w:t>
      </w:r>
      <w:r w:rsidR="007E0EFB">
        <w:rPr>
          <w:b/>
        </w:rPr>
        <w:t xml:space="preserve">                      </w:t>
      </w:r>
      <w:r w:rsidR="0010053B">
        <w:rPr>
          <w:b/>
        </w:rPr>
        <w:t xml:space="preserve">      </w:t>
      </w:r>
      <w:bookmarkStart w:id="0" w:name="_GoBack"/>
      <w:bookmarkEnd w:id="0"/>
      <w:r w:rsidR="007E0EFB">
        <w:rPr>
          <w:b/>
        </w:rPr>
        <w:t xml:space="preserve"> </w:t>
      </w:r>
      <w:r w:rsidR="007E0EFB" w:rsidRPr="00173EFC">
        <w:rPr>
          <w:b/>
        </w:rPr>
        <w:t xml:space="preserve">№ </w:t>
      </w:r>
      <w:r>
        <w:rPr>
          <w:b/>
        </w:rPr>
        <w:t>93</w:t>
      </w:r>
    </w:p>
    <w:p w:rsidR="007E0EFB" w:rsidRDefault="007E0EFB" w:rsidP="007E0EFB">
      <w:pPr>
        <w:jc w:val="both"/>
      </w:pPr>
    </w:p>
    <w:p w:rsidR="007E0EFB" w:rsidRDefault="007E0EFB" w:rsidP="007E0EFB">
      <w:pPr>
        <w:jc w:val="both"/>
      </w:pP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Шляховского</w:t>
      </w: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от 18 ноября 2022 года </w:t>
      </w:r>
    </w:p>
    <w:p w:rsidR="007E0EFB" w:rsidRDefault="007E0EFB" w:rsidP="007E0E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№180 «Об установлении земельного налога»</w:t>
      </w: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7E0EFB">
        <w:rPr>
          <w:sz w:val="28"/>
          <w:szCs w:val="28"/>
        </w:rPr>
        <w:t xml:space="preserve">Шляховского </w:t>
      </w:r>
      <w:r>
        <w:rPr>
          <w:sz w:val="28"/>
          <w:szCs w:val="28"/>
        </w:rPr>
        <w:t>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7E0EFB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BA2F3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7E0EFB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7E0EFB">
        <w:rPr>
          <w:sz w:val="28"/>
          <w:szCs w:val="28"/>
        </w:rPr>
        <w:t>18 ноября 2022 года №180</w:t>
      </w:r>
      <w:r>
        <w:rPr>
          <w:sz w:val="28"/>
          <w:szCs w:val="28"/>
        </w:rPr>
        <w:t xml:space="preserve"> «Об установлении земельного налога»</w:t>
      </w:r>
    </w:p>
    <w:p w:rsidR="00BA2F38" w:rsidRDefault="00BA2F38" w:rsidP="00BA2F38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06103B" w:rsidRPr="0006103B" w:rsidRDefault="0006103B" w:rsidP="0006103B">
      <w:pPr>
        <w:pStyle w:val="ac"/>
        <w:numPr>
          <w:ilvl w:val="1"/>
          <w:numId w:val="1"/>
        </w:numPr>
        <w:spacing w:line="264" w:lineRule="auto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 w:rsidR="004A1B63"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 w:rsidR="00E47CAB"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 w:rsidR="004A1B63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A45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террористических актов со стороны вооруженных формирований Украины, на </w:t>
      </w:r>
      <w:r w:rsidR="00AC77CE">
        <w:rPr>
          <w:sz w:val="28"/>
          <w:szCs w:val="28"/>
        </w:rPr>
        <w:lastRenderedPageBreak/>
        <w:t xml:space="preserve">период с даты </w:t>
      </w:r>
      <w:r w:rsidR="00E40279">
        <w:rPr>
          <w:sz w:val="28"/>
          <w:szCs w:val="28"/>
        </w:rPr>
        <w:t xml:space="preserve">прекращения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r w:rsidR="007E0EFB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BA2F38" w:rsidRP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</w:t>
      </w:r>
      <w:r w:rsidR="007E0EFB">
        <w:rPr>
          <w:sz w:val="28"/>
          <w:szCs w:val="28"/>
        </w:rPr>
        <w:t>(</w:t>
      </w:r>
      <w:hyperlink r:id="rId9" w:history="1">
        <w:r w:rsidR="007E0EFB">
          <w:rPr>
            <w:rStyle w:val="a3"/>
            <w:sz w:val="28"/>
            <w:szCs w:val="28"/>
            <w:lang w:val="en-US"/>
          </w:rPr>
          <w:t>https</w:t>
        </w:r>
        <w:r w:rsidR="007E0EFB">
          <w:rPr>
            <w:rStyle w:val="a3"/>
            <w:sz w:val="28"/>
            <w:szCs w:val="28"/>
          </w:rPr>
          <w:t>://</w:t>
        </w:r>
        <w:r w:rsidR="007E0EFB">
          <w:rPr>
            <w:rStyle w:val="a3"/>
            <w:sz w:val="28"/>
            <w:szCs w:val="28"/>
            <w:lang w:val="en-US"/>
          </w:rPr>
          <w:t>korocha</w:t>
        </w:r>
        <w:r w:rsidR="007E0EFB">
          <w:rPr>
            <w:rStyle w:val="a3"/>
            <w:sz w:val="28"/>
            <w:szCs w:val="28"/>
          </w:rPr>
          <w:t>31.</w:t>
        </w:r>
        <w:r w:rsidR="007E0EFB">
          <w:rPr>
            <w:rStyle w:val="a3"/>
            <w:sz w:val="28"/>
            <w:szCs w:val="28"/>
            <w:lang w:val="en-US"/>
          </w:rPr>
          <w:t>ru</w:t>
        </w:r>
      </w:hyperlink>
      <w:r w:rsidR="007E0EFB">
        <w:rPr>
          <w:rStyle w:val="a3"/>
          <w:sz w:val="28"/>
          <w:szCs w:val="28"/>
        </w:rPr>
        <w:t xml:space="preserve">) </w:t>
      </w:r>
      <w:r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7E0EFB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Pr="00BA2F38">
        <w:rPr>
          <w:sz w:val="28"/>
          <w:szCs w:val="28"/>
        </w:rPr>
        <w:t>(</w:t>
      </w:r>
      <w:hyperlink r:id="rId10" w:history="1">
        <w:r w:rsidR="007E0EFB" w:rsidRPr="002F18BE">
          <w:rPr>
            <w:rStyle w:val="a3"/>
            <w:sz w:val="28"/>
            <w:szCs w:val="28"/>
          </w:rPr>
          <w:t>https://shlyaxovskoe-r31.gosweb.gosuslugi.ru/</w:t>
        </w:r>
      </w:hyperlink>
      <w:r w:rsidRPr="00BA2F38">
        <w:rPr>
          <w:sz w:val="28"/>
          <w:szCs w:val="28"/>
        </w:rPr>
        <w:t>).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7E0EFB" w:rsidRPr="007E0EFB" w:rsidRDefault="007E0EFB" w:rsidP="007E0EFB">
      <w:pPr>
        <w:jc w:val="both"/>
        <w:rPr>
          <w:b/>
          <w:sz w:val="28"/>
          <w:szCs w:val="28"/>
        </w:rPr>
      </w:pPr>
      <w:r w:rsidRPr="007E0EFB">
        <w:rPr>
          <w:b/>
          <w:sz w:val="28"/>
          <w:szCs w:val="28"/>
        </w:rPr>
        <w:t>Глава Шляховского сельского поселения</w:t>
      </w:r>
    </w:p>
    <w:p w:rsidR="007E0EFB" w:rsidRPr="007E0EFB" w:rsidRDefault="007E0EFB" w:rsidP="007E0EFB">
      <w:pPr>
        <w:jc w:val="both"/>
        <w:rPr>
          <w:b/>
          <w:sz w:val="28"/>
          <w:szCs w:val="28"/>
        </w:rPr>
      </w:pPr>
      <w:r w:rsidRPr="007E0EFB">
        <w:rPr>
          <w:b/>
          <w:sz w:val="28"/>
          <w:szCs w:val="28"/>
        </w:rPr>
        <w:t>муниципального района «Корочанский</w:t>
      </w:r>
    </w:p>
    <w:p w:rsidR="00BA2F38" w:rsidRDefault="007E0EFB" w:rsidP="007E0EFB">
      <w:pPr>
        <w:spacing w:line="264" w:lineRule="auto"/>
        <w:jc w:val="both"/>
        <w:rPr>
          <w:sz w:val="28"/>
          <w:szCs w:val="28"/>
        </w:rPr>
      </w:pPr>
      <w:r w:rsidRPr="007E0EFB">
        <w:rPr>
          <w:b/>
          <w:sz w:val="28"/>
          <w:szCs w:val="28"/>
        </w:rPr>
        <w:t>район» Белгородской области                                                  Р.А. Кушнарева</w:t>
      </w:r>
    </w:p>
    <w:sectPr w:rsidR="00BA2F38" w:rsidSect="00BA12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93" w:rsidRDefault="00941293" w:rsidP="00BA12E1">
      <w:r>
        <w:separator/>
      </w:r>
    </w:p>
  </w:endnote>
  <w:endnote w:type="continuationSeparator" w:id="0">
    <w:p w:rsidR="00941293" w:rsidRDefault="00941293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93" w:rsidRDefault="00941293" w:rsidP="00BA12E1">
      <w:r>
        <w:separator/>
      </w:r>
    </w:p>
  </w:footnote>
  <w:footnote w:type="continuationSeparator" w:id="0">
    <w:p w:rsidR="00941293" w:rsidRDefault="00941293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6103B"/>
    <w:rsid w:val="00084925"/>
    <w:rsid w:val="00092126"/>
    <w:rsid w:val="000973C3"/>
    <w:rsid w:val="000A2313"/>
    <w:rsid w:val="000C3CED"/>
    <w:rsid w:val="0010053B"/>
    <w:rsid w:val="0010266B"/>
    <w:rsid w:val="00150A0A"/>
    <w:rsid w:val="00163B6D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A1B63"/>
    <w:rsid w:val="004B4116"/>
    <w:rsid w:val="00512689"/>
    <w:rsid w:val="00531668"/>
    <w:rsid w:val="00570498"/>
    <w:rsid w:val="0059405B"/>
    <w:rsid w:val="005B36FD"/>
    <w:rsid w:val="005C6D87"/>
    <w:rsid w:val="0060269B"/>
    <w:rsid w:val="00613E78"/>
    <w:rsid w:val="006C36FF"/>
    <w:rsid w:val="006F2A1C"/>
    <w:rsid w:val="006F7C50"/>
    <w:rsid w:val="00781D63"/>
    <w:rsid w:val="00786F07"/>
    <w:rsid w:val="007D2E35"/>
    <w:rsid w:val="007E0EFB"/>
    <w:rsid w:val="00836E53"/>
    <w:rsid w:val="00862ACD"/>
    <w:rsid w:val="00892147"/>
    <w:rsid w:val="008E1A42"/>
    <w:rsid w:val="008E1CDB"/>
    <w:rsid w:val="009075B8"/>
    <w:rsid w:val="00941293"/>
    <w:rsid w:val="00986AA5"/>
    <w:rsid w:val="009B103C"/>
    <w:rsid w:val="009D546C"/>
    <w:rsid w:val="009F2185"/>
    <w:rsid w:val="00A24AF8"/>
    <w:rsid w:val="00A45210"/>
    <w:rsid w:val="00A75BC0"/>
    <w:rsid w:val="00AC77CE"/>
    <w:rsid w:val="00AD3B43"/>
    <w:rsid w:val="00AE05ED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D0C3D"/>
    <w:rsid w:val="00F267ED"/>
    <w:rsid w:val="00FC13AA"/>
    <w:rsid w:val="00FE286F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hlyaxovskoe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95F21-D31B-4F47-B004-C5F52CD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2025-06-19T11:24:00Z</cp:lastPrinted>
  <dcterms:created xsi:type="dcterms:W3CDTF">2025-06-06T10:30:00Z</dcterms:created>
  <dcterms:modified xsi:type="dcterms:W3CDTF">2025-06-19T11:25:00Z</dcterms:modified>
</cp:coreProperties>
</file>