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D2" w:rsidRDefault="007340D2" w:rsidP="005D735D">
      <w:pPr>
        <w:pStyle w:val="1"/>
        <w:spacing w:line="190" w:lineRule="auto"/>
        <w:rPr>
          <w:b/>
        </w:rPr>
      </w:pPr>
    </w:p>
    <w:p w:rsidR="007340D2" w:rsidRDefault="007340D2" w:rsidP="005D735D">
      <w:pPr>
        <w:pStyle w:val="1"/>
        <w:spacing w:line="190" w:lineRule="auto"/>
        <w:rPr>
          <w:b/>
        </w:rPr>
      </w:pPr>
    </w:p>
    <w:p w:rsidR="007340D2" w:rsidRDefault="007340D2" w:rsidP="005D735D">
      <w:pPr>
        <w:pStyle w:val="1"/>
        <w:spacing w:line="190" w:lineRule="auto"/>
        <w:rPr>
          <w:b/>
        </w:rPr>
      </w:pPr>
    </w:p>
    <w:p w:rsidR="007340D2" w:rsidRDefault="007340D2" w:rsidP="005D735D">
      <w:pPr>
        <w:pStyle w:val="1"/>
        <w:spacing w:line="190" w:lineRule="auto"/>
        <w:rPr>
          <w:b/>
        </w:rPr>
      </w:pPr>
    </w:p>
    <w:p w:rsidR="007340D2" w:rsidRPr="005D735D" w:rsidRDefault="006048D6" w:rsidP="006048D6">
      <w:pPr>
        <w:keepNext/>
        <w:widowControl/>
        <w:ind w:firstLine="540"/>
        <w:outlineLvl w:val="0"/>
        <w:rPr>
          <w:rFonts w:ascii="Arial" w:eastAsia="PMingLiU" w:hAnsi="Arial" w:cs="Arial"/>
          <w:b/>
          <w:bCs/>
          <w:color w:val="auto"/>
          <w:spacing w:val="40"/>
          <w:sz w:val="28"/>
          <w:szCs w:val="28"/>
          <w:lang w:bidi="ar-SA"/>
        </w:rPr>
      </w:pPr>
      <w:r>
        <w:rPr>
          <w:rFonts w:ascii="Arial" w:eastAsia="PMingLiU" w:hAnsi="Arial" w:cs="Arial"/>
          <w:b/>
          <w:bCs/>
          <w:color w:val="auto"/>
          <w:spacing w:val="40"/>
          <w:sz w:val="28"/>
          <w:szCs w:val="28"/>
          <w:lang w:bidi="ar-SA"/>
        </w:rPr>
        <w:t xml:space="preserve">                  </w:t>
      </w:r>
      <w:r w:rsidR="007340D2" w:rsidRPr="005D735D">
        <w:rPr>
          <w:rFonts w:ascii="Arial" w:eastAsia="PMingLiU" w:hAnsi="Arial" w:cs="Arial"/>
          <w:b/>
          <w:bCs/>
          <w:color w:val="auto"/>
          <w:spacing w:val="40"/>
          <w:sz w:val="28"/>
          <w:szCs w:val="28"/>
          <w:lang w:bidi="ar-SA"/>
        </w:rPr>
        <w:t>РОССИЙСКАЯ ФЕДЕРАЦИЯ</w:t>
      </w:r>
      <w:r w:rsidR="007340D2">
        <w:rPr>
          <w:rFonts w:ascii="Arial" w:eastAsia="PMingLiU" w:hAnsi="Arial" w:cs="Arial"/>
          <w:b/>
          <w:bCs/>
          <w:color w:val="auto"/>
          <w:spacing w:val="40"/>
          <w:sz w:val="28"/>
          <w:szCs w:val="28"/>
          <w:lang w:bidi="ar-SA"/>
        </w:rPr>
        <w:t xml:space="preserve">      </w:t>
      </w:r>
    </w:p>
    <w:p w:rsidR="007340D2" w:rsidRPr="005D735D" w:rsidRDefault="007340D2" w:rsidP="007340D2">
      <w:pPr>
        <w:keepNext/>
        <w:widowControl/>
        <w:autoSpaceDE w:val="0"/>
        <w:autoSpaceDN w:val="0"/>
        <w:adjustRightInd w:val="0"/>
        <w:ind w:firstLine="485"/>
        <w:jc w:val="center"/>
        <w:outlineLvl w:val="3"/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</w:pPr>
      <w:r w:rsidRPr="005D735D">
        <w:rPr>
          <w:rFonts w:ascii="Arial" w:eastAsia="PMingLiU" w:hAnsi="Arial" w:cs="Arial"/>
          <w:b/>
          <w:bCs/>
          <w:color w:val="auto"/>
          <w:spacing w:val="40"/>
          <w:sz w:val="28"/>
          <w:szCs w:val="28"/>
          <w:lang w:bidi="ar-SA"/>
        </w:rPr>
        <w:t>БЕЛГОРОДСКАЯ ОБЛАСТЬ</w:t>
      </w:r>
      <w:r w:rsidRPr="005D735D"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  <w:t xml:space="preserve"> </w:t>
      </w:r>
    </w:p>
    <w:p w:rsidR="007340D2" w:rsidRPr="005D735D" w:rsidRDefault="007340D2" w:rsidP="007340D2">
      <w:pPr>
        <w:keepNext/>
        <w:widowControl/>
        <w:autoSpaceDE w:val="0"/>
        <w:autoSpaceDN w:val="0"/>
        <w:adjustRightInd w:val="0"/>
        <w:ind w:firstLine="485"/>
        <w:jc w:val="center"/>
        <w:outlineLvl w:val="3"/>
        <w:rPr>
          <w:rFonts w:ascii="Arial" w:eastAsia="PMingLiU" w:hAnsi="Arial" w:cs="Arial"/>
          <w:b/>
          <w:bCs/>
          <w:color w:val="auto"/>
          <w:spacing w:val="40"/>
          <w:sz w:val="28"/>
          <w:szCs w:val="28"/>
          <w:lang w:bidi="ar-SA"/>
        </w:rPr>
      </w:pPr>
      <w:r w:rsidRPr="005D735D"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  <w:t>МУНИЦИПАЛЬНОГО РАЙОНА «КОРОЧАНСКИЙ РАЙОН</w:t>
      </w:r>
    </w:p>
    <w:p w:rsidR="007340D2" w:rsidRPr="005D735D" w:rsidRDefault="007340D2" w:rsidP="007340D2">
      <w:pPr>
        <w:keepNext/>
        <w:widowControl/>
        <w:autoSpaceDE w:val="0"/>
        <w:autoSpaceDN w:val="0"/>
        <w:adjustRightInd w:val="0"/>
        <w:ind w:firstLine="485"/>
        <w:jc w:val="center"/>
        <w:outlineLvl w:val="3"/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</w:pPr>
      <w:r w:rsidRPr="005D735D"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  <w:t>ЗЕМСКОЕ СОБРАНИЕ</w:t>
      </w:r>
    </w:p>
    <w:p w:rsidR="007340D2" w:rsidRPr="005D735D" w:rsidRDefault="007340D2" w:rsidP="007340D2">
      <w:pPr>
        <w:keepNext/>
        <w:widowControl/>
        <w:autoSpaceDE w:val="0"/>
        <w:autoSpaceDN w:val="0"/>
        <w:adjustRightInd w:val="0"/>
        <w:ind w:firstLine="485"/>
        <w:jc w:val="center"/>
        <w:outlineLvl w:val="3"/>
        <w:rPr>
          <w:rFonts w:ascii="Arial" w:eastAsia="Times New Roman" w:hAnsi="Arial" w:cs="Arial"/>
          <w:bCs/>
          <w:color w:val="auto"/>
          <w:sz w:val="28"/>
          <w:szCs w:val="28"/>
          <w:lang w:bidi="ar-SA"/>
        </w:rPr>
      </w:pPr>
      <w:r w:rsidRPr="005D735D">
        <w:rPr>
          <w:rFonts w:ascii="Arial" w:eastAsia="Times New Roman" w:hAnsi="Arial" w:cs="Arial"/>
          <w:b/>
          <w:bCs/>
          <w:color w:val="auto"/>
          <w:sz w:val="28"/>
          <w:szCs w:val="28"/>
          <w:lang w:bidi="ar-SA"/>
        </w:rPr>
        <w:t>ШЛЯХОВСКОГО СЕЛЬСКОГО ПОСЕЛЕНИЯ</w:t>
      </w:r>
    </w:p>
    <w:p w:rsidR="007340D2" w:rsidRPr="005D735D" w:rsidRDefault="007340D2" w:rsidP="007340D2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7340D2" w:rsidRPr="005D735D" w:rsidRDefault="007340D2" w:rsidP="007340D2">
      <w:pPr>
        <w:keepNext/>
        <w:keepLines/>
        <w:widowControl/>
        <w:jc w:val="center"/>
        <w:outlineLvl w:val="2"/>
        <w:rPr>
          <w:rFonts w:ascii="Arial" w:eastAsia="Times New Roman" w:hAnsi="Arial" w:cs="Arial"/>
          <w:b/>
          <w:bCs/>
          <w:color w:val="auto"/>
          <w:spacing w:val="48"/>
          <w:sz w:val="28"/>
          <w:szCs w:val="28"/>
          <w:lang w:bidi="ar-SA"/>
        </w:rPr>
      </w:pPr>
      <w:r w:rsidRPr="005D735D">
        <w:rPr>
          <w:rFonts w:ascii="Arial" w:eastAsia="Times New Roman" w:hAnsi="Arial" w:cs="Arial"/>
          <w:b/>
          <w:bCs/>
          <w:color w:val="auto"/>
          <w:spacing w:val="48"/>
          <w:sz w:val="28"/>
          <w:szCs w:val="28"/>
          <w:lang w:bidi="ar-SA"/>
        </w:rPr>
        <w:t>РЕШЕНИЕ</w:t>
      </w:r>
    </w:p>
    <w:p w:rsidR="007340D2" w:rsidRPr="005D735D" w:rsidRDefault="007340D2" w:rsidP="007340D2">
      <w:pPr>
        <w:widowControl/>
        <w:jc w:val="center"/>
        <w:rPr>
          <w:rFonts w:ascii="Arial" w:eastAsia="Times New Roman" w:hAnsi="Arial" w:cs="Arial"/>
          <w:b/>
          <w:color w:val="auto"/>
          <w:sz w:val="16"/>
          <w:szCs w:val="16"/>
          <w:lang w:bidi="ar-SA"/>
        </w:rPr>
      </w:pPr>
      <w:r w:rsidRPr="005D735D">
        <w:rPr>
          <w:rFonts w:ascii="Arial" w:eastAsia="Times New Roman" w:hAnsi="Arial" w:cs="Arial"/>
          <w:b/>
          <w:color w:val="auto"/>
          <w:sz w:val="16"/>
          <w:szCs w:val="16"/>
          <w:lang w:bidi="ar-SA"/>
        </w:rPr>
        <w:t>Шляхово</w:t>
      </w:r>
    </w:p>
    <w:p w:rsidR="007340D2" w:rsidRPr="005D735D" w:rsidRDefault="007340D2" w:rsidP="007340D2">
      <w:pPr>
        <w:widowControl/>
        <w:jc w:val="center"/>
        <w:rPr>
          <w:rFonts w:ascii="Arial" w:eastAsia="Times New Roman" w:hAnsi="Arial" w:cs="Arial"/>
          <w:b/>
          <w:color w:val="auto"/>
          <w:sz w:val="17"/>
          <w:szCs w:val="17"/>
          <w:lang w:bidi="ar-SA"/>
        </w:rPr>
      </w:pPr>
    </w:p>
    <w:p w:rsidR="007340D2" w:rsidRPr="005D735D" w:rsidRDefault="007340D2" w:rsidP="007340D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4"/>
          <w:szCs w:val="4"/>
          <w:lang w:bidi="ar-SA"/>
        </w:rPr>
      </w:pPr>
    </w:p>
    <w:p w:rsidR="007340D2" w:rsidRPr="005D735D" w:rsidRDefault="007340D2" w:rsidP="007340D2">
      <w:pPr>
        <w:widowControl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340D2" w:rsidRDefault="007340D2" w:rsidP="007340D2">
      <w:pPr>
        <w:pStyle w:val="1"/>
        <w:tabs>
          <w:tab w:val="left" w:leader="underscore" w:pos="573"/>
          <w:tab w:val="left" w:pos="8645"/>
        </w:tabs>
        <w:spacing w:after="220"/>
        <w:jc w:val="both"/>
      </w:pPr>
      <w:r>
        <w:t xml:space="preserve"> « </w:t>
      </w:r>
      <w:r w:rsidR="006048D6">
        <w:t>25 »  июля</w:t>
      </w:r>
      <w:r>
        <w:t xml:space="preserve"> 2025 года</w:t>
      </w:r>
      <w:r>
        <w:tab/>
        <w:t>№</w:t>
      </w:r>
      <w:r w:rsidR="006048D6">
        <w:t>95</w:t>
      </w:r>
    </w:p>
    <w:p w:rsidR="007340D2" w:rsidRDefault="007340D2" w:rsidP="007340D2">
      <w:pPr>
        <w:pStyle w:val="1"/>
        <w:spacing w:after="300" w:line="254" w:lineRule="auto"/>
        <w:jc w:val="center"/>
        <w:rPr>
          <w:b/>
          <w:bCs/>
        </w:rPr>
      </w:pPr>
    </w:p>
    <w:p w:rsidR="001C076E" w:rsidRDefault="007340D2" w:rsidP="007340D2">
      <w:pPr>
        <w:pStyle w:val="1"/>
        <w:spacing w:line="254" w:lineRule="auto"/>
        <w:jc w:val="center"/>
        <w:rPr>
          <w:b/>
          <w:bCs/>
        </w:rPr>
      </w:pPr>
      <w:r>
        <w:rPr>
          <w:b/>
          <w:bCs/>
        </w:rPr>
        <w:t>«Об установлении срока рассрочки оплаты приобретаемого</w:t>
      </w:r>
      <w:r>
        <w:rPr>
          <w:b/>
          <w:bCs/>
        </w:rPr>
        <w:br/>
        <w:t>субъектами малого и среднего предпринимательства арендуемого ими</w:t>
      </w:r>
      <w:r>
        <w:rPr>
          <w:b/>
          <w:bCs/>
        </w:rPr>
        <w:br/>
        <w:t>движимого и недвижимого имущества, находящегося в муниципальной</w:t>
      </w:r>
      <w:r>
        <w:rPr>
          <w:b/>
          <w:bCs/>
        </w:rPr>
        <w:br/>
        <w:t>собственности</w:t>
      </w:r>
      <w:r w:rsidR="001C076E">
        <w:rPr>
          <w:b/>
          <w:bCs/>
        </w:rPr>
        <w:t xml:space="preserve"> Шляховского сельского поселения</w:t>
      </w:r>
      <w:r>
        <w:rPr>
          <w:b/>
          <w:bCs/>
        </w:rPr>
        <w:t xml:space="preserve">, </w:t>
      </w:r>
    </w:p>
    <w:p w:rsidR="007340D2" w:rsidRDefault="007340D2" w:rsidP="007340D2">
      <w:pPr>
        <w:pStyle w:val="1"/>
        <w:spacing w:line="254" w:lineRule="auto"/>
        <w:jc w:val="center"/>
        <w:rPr>
          <w:b/>
          <w:bCs/>
        </w:rPr>
      </w:pPr>
      <w:r>
        <w:rPr>
          <w:b/>
          <w:bCs/>
        </w:rPr>
        <w:t xml:space="preserve">при реализации преимущественного права </w:t>
      </w:r>
    </w:p>
    <w:p w:rsidR="007340D2" w:rsidRDefault="007340D2" w:rsidP="007340D2">
      <w:pPr>
        <w:pStyle w:val="1"/>
        <w:spacing w:line="254" w:lineRule="auto"/>
        <w:jc w:val="center"/>
      </w:pPr>
      <w:r>
        <w:rPr>
          <w:b/>
          <w:bCs/>
        </w:rPr>
        <w:t>на приобретение такого имущества»</w:t>
      </w:r>
    </w:p>
    <w:p w:rsidR="007340D2" w:rsidRDefault="007340D2" w:rsidP="005D735D">
      <w:pPr>
        <w:pStyle w:val="1"/>
        <w:spacing w:line="190" w:lineRule="auto"/>
        <w:rPr>
          <w:b/>
        </w:rPr>
      </w:pPr>
    </w:p>
    <w:p w:rsidR="006048D6" w:rsidRDefault="006048D6" w:rsidP="005D735D">
      <w:pPr>
        <w:pStyle w:val="1"/>
        <w:spacing w:line="190" w:lineRule="auto"/>
        <w:rPr>
          <w:b/>
        </w:rPr>
      </w:pPr>
    </w:p>
    <w:p w:rsidR="007340D2" w:rsidRDefault="007340D2" w:rsidP="005D735D">
      <w:pPr>
        <w:pStyle w:val="1"/>
        <w:spacing w:line="190" w:lineRule="auto"/>
        <w:rPr>
          <w:b/>
        </w:rPr>
      </w:pPr>
    </w:p>
    <w:p w:rsidR="007340D2" w:rsidRDefault="007340D2" w:rsidP="007340D2">
      <w:pPr>
        <w:spacing w:line="252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40D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I статьи 5 Федерального закона от 22.07.2008 года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статьей 14 Устава </w:t>
      </w:r>
      <w:r>
        <w:rPr>
          <w:rFonts w:ascii="Times New Roman" w:eastAsia="Times New Roman" w:hAnsi="Times New Roman" w:cs="Times New Roman"/>
          <w:sz w:val="28"/>
          <w:szCs w:val="28"/>
        </w:rPr>
        <w:t>Шляховского</w:t>
      </w:r>
      <w:r w:rsidRPr="007340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r>
        <w:rPr>
          <w:rFonts w:ascii="Times New Roman" w:eastAsia="Times New Roman" w:hAnsi="Times New Roman" w:cs="Times New Roman"/>
          <w:sz w:val="28"/>
          <w:szCs w:val="28"/>
        </w:rPr>
        <w:t>Шляховского</w:t>
      </w:r>
      <w:r w:rsidRPr="007340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End"/>
    </w:p>
    <w:p w:rsidR="007340D2" w:rsidRPr="007340D2" w:rsidRDefault="007340D2" w:rsidP="007340D2">
      <w:pPr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40D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40D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40D2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40D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40D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40D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340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40D2" w:rsidRPr="007340D2" w:rsidRDefault="007340D2" w:rsidP="007340D2">
      <w:pPr>
        <w:tabs>
          <w:tab w:val="left" w:pos="666"/>
        </w:tabs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Pr="007340D2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срок рассрочки оплаты приобретаемого субъектами малого и среднего предпринимательства арендуемого ими движимого и недвижимого имущества, находящегося в муниципальной собственности </w:t>
      </w:r>
      <w:r w:rsidR="001C076E">
        <w:rPr>
          <w:rFonts w:ascii="Times New Roman" w:eastAsia="Times New Roman" w:hAnsi="Times New Roman" w:cs="Times New Roman"/>
          <w:sz w:val="28"/>
          <w:szCs w:val="28"/>
        </w:rPr>
        <w:t>Шляховского</w:t>
      </w:r>
      <w:r w:rsidRPr="007340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при реализации преимущественного права на приобретение такого имущества, составляет 5 лет для недвижимого имущества и 3 года для движимого имущества.</w:t>
      </w:r>
      <w:bookmarkStart w:id="0" w:name="_GoBack"/>
      <w:bookmarkEnd w:id="0"/>
    </w:p>
    <w:p w:rsidR="007340D2" w:rsidRDefault="007340D2" w:rsidP="007340D2">
      <w:pPr>
        <w:tabs>
          <w:tab w:val="left" w:pos="671"/>
        </w:tabs>
        <w:spacing w:line="26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7340D2">
        <w:rPr>
          <w:rFonts w:ascii="Times New Roman" w:eastAsia="Times New Roman" w:hAnsi="Times New Roman" w:cs="Times New Roman"/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его решения пределах принадлежит</w:t>
      </w:r>
      <w:r w:rsidRPr="007340D2">
        <w:rPr>
          <w:rFonts w:ascii="Times New Roman" w:eastAsia="Times New Roman" w:hAnsi="Times New Roman" w:cs="Times New Roman"/>
          <w:sz w:val="28"/>
          <w:szCs w:val="28"/>
        </w:rPr>
        <w:t xml:space="preserve"> субъекту малого или среднего предпринимательства при реализации преимущественного права на приобретение арендуемого </w:t>
      </w:r>
      <w:r w:rsidRPr="007340D2">
        <w:rPr>
          <w:rFonts w:ascii="Times New Roman" w:eastAsia="Arial" w:hAnsi="Times New Roman" w:cs="Times New Roman"/>
          <w:sz w:val="28"/>
          <w:szCs w:val="28"/>
        </w:rPr>
        <w:t>имущества.</w:t>
      </w:r>
      <w:proofErr w:type="gramEnd"/>
    </w:p>
    <w:p w:rsidR="007340D2" w:rsidRPr="007340D2" w:rsidRDefault="007340D2" w:rsidP="007340D2">
      <w:pPr>
        <w:tabs>
          <w:tab w:val="left" w:pos="634"/>
        </w:tabs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3. </w:t>
      </w:r>
      <w:r w:rsidRPr="007340D2">
        <w:rPr>
          <w:rFonts w:ascii="Times New Roman" w:eastAsia="Times New Roman" w:hAnsi="Times New Roman" w:cs="Times New Roman"/>
          <w:sz w:val="28"/>
          <w:szCs w:val="28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7340D2" w:rsidRPr="007340D2" w:rsidRDefault="007340D2" w:rsidP="007340D2">
      <w:pPr>
        <w:tabs>
          <w:tab w:val="left" w:pos="644"/>
        </w:tabs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7340D2">
        <w:rPr>
          <w:rFonts w:ascii="Times New Roman" w:eastAsia="Times New Roman" w:hAnsi="Times New Roman" w:cs="Times New Roman"/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7340D2" w:rsidRPr="007340D2" w:rsidRDefault="007340D2" w:rsidP="007340D2">
      <w:pPr>
        <w:tabs>
          <w:tab w:val="left" w:pos="649"/>
        </w:tabs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</w:t>
      </w:r>
      <w:r w:rsidRPr="007340D2">
        <w:rPr>
          <w:rFonts w:ascii="Times New Roman" w:eastAsia="Times New Roman" w:hAnsi="Times New Roman" w:cs="Times New Roman"/>
          <w:sz w:val="28"/>
          <w:szCs w:val="28"/>
        </w:rPr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7340D2" w:rsidRPr="007340D2" w:rsidRDefault="007340D2" w:rsidP="007340D2">
      <w:pPr>
        <w:tabs>
          <w:tab w:val="left" w:pos="654"/>
        </w:tabs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</w:t>
      </w:r>
      <w:r w:rsidR="001C0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0D2">
        <w:rPr>
          <w:rFonts w:ascii="Times New Roman" w:eastAsia="Times New Roman" w:hAnsi="Times New Roman" w:cs="Times New Roman"/>
          <w:sz w:val="28"/>
          <w:szCs w:val="28"/>
        </w:rPr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7340D2" w:rsidRPr="007340D2" w:rsidRDefault="001C076E" w:rsidP="001C076E">
      <w:pPr>
        <w:tabs>
          <w:tab w:val="left" w:pos="654"/>
        </w:tabs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7. </w:t>
      </w:r>
      <w:proofErr w:type="gramStart"/>
      <w:r w:rsidR="007340D2" w:rsidRPr="007340D2">
        <w:rPr>
          <w:rFonts w:ascii="Times New Roman" w:eastAsia="Times New Roman" w:hAnsi="Times New Roman" w:cs="Times New Roman"/>
          <w:sz w:val="28"/>
          <w:szCs w:val="28"/>
        </w:rPr>
        <w:t xml:space="preserve">Состав и виды движимого имущества, не подлежащего отчуждению устанавливаются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Шляховского</w:t>
      </w:r>
      <w:r w:rsidR="007340D2" w:rsidRPr="007340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состав сведений, которые вносятся в утверждаемые в соответствии с </w:t>
      </w:r>
      <w:r w:rsidR="007340D2" w:rsidRPr="007340D2">
        <w:rPr>
          <w:rFonts w:ascii="Times New Roman" w:eastAsia="Times New Roman" w:hAnsi="Times New Roman" w:cs="Times New Roman"/>
          <w:sz w:val="28"/>
          <w:szCs w:val="28"/>
          <w:u w:val="single"/>
        </w:rPr>
        <w:t>частью 4 статьи 18</w:t>
      </w:r>
      <w:r w:rsidR="007340D2" w:rsidRPr="007340D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1C076E" w:rsidRDefault="001C076E" w:rsidP="001C076E">
      <w:pPr>
        <w:tabs>
          <w:tab w:val="left" w:pos="673"/>
        </w:tabs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8. </w:t>
      </w:r>
      <w:r w:rsidR="007340D2" w:rsidRPr="007340D2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порядке, предусмотренном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Шляховского</w:t>
      </w:r>
      <w:r w:rsidR="007340D2" w:rsidRPr="007340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Шляховского</w:t>
      </w:r>
      <w:r w:rsidR="007340D2" w:rsidRPr="007340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85741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https://shlyaxovskoe-r31.gosweb.gosuslugi.ru/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340D2" w:rsidRPr="007340D2">
        <w:rPr>
          <w:rFonts w:ascii="Times New Roman" w:eastAsia="Times New Roman" w:hAnsi="Times New Roman" w:cs="Times New Roman"/>
          <w:sz w:val="28"/>
          <w:szCs w:val="28"/>
        </w:rPr>
        <w:t>в сети «Интернет».</w:t>
      </w:r>
    </w:p>
    <w:p w:rsidR="007340D2" w:rsidRPr="007340D2" w:rsidRDefault="001C076E" w:rsidP="001C076E">
      <w:pPr>
        <w:tabs>
          <w:tab w:val="left" w:pos="673"/>
        </w:tabs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9.</w:t>
      </w:r>
      <w:r w:rsidR="007340D2" w:rsidRPr="007340D2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7340D2" w:rsidRPr="007340D2" w:rsidRDefault="001C076E" w:rsidP="001C076E">
      <w:pPr>
        <w:tabs>
          <w:tab w:val="left" w:pos="941"/>
        </w:tabs>
        <w:spacing w:after="42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10. </w:t>
      </w:r>
      <w:r w:rsidR="007340D2" w:rsidRPr="007340D2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постоянную комиссию земского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Шляховского</w:t>
      </w:r>
      <w:r w:rsidR="007340D2" w:rsidRPr="007340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вопросам социально-экономического развития, бюджету и местному самоуправлению.</w:t>
      </w:r>
    </w:p>
    <w:p w:rsidR="001C076E" w:rsidRDefault="001C076E" w:rsidP="001C076E">
      <w:pPr>
        <w:pStyle w:val="1"/>
        <w:spacing w:line="190" w:lineRule="auto"/>
        <w:rPr>
          <w:b/>
        </w:rPr>
      </w:pPr>
    </w:p>
    <w:p w:rsidR="001C076E" w:rsidRPr="005D735D" w:rsidRDefault="001C076E" w:rsidP="001C076E">
      <w:pPr>
        <w:pStyle w:val="1"/>
        <w:spacing w:line="190" w:lineRule="auto"/>
        <w:rPr>
          <w:b/>
        </w:rPr>
      </w:pPr>
      <w:r w:rsidRPr="005D735D">
        <w:rPr>
          <w:b/>
        </w:rPr>
        <w:t xml:space="preserve">Глава Шляховского </w:t>
      </w:r>
    </w:p>
    <w:p w:rsidR="007340D2" w:rsidRPr="007340D2" w:rsidRDefault="001C076E" w:rsidP="001C076E">
      <w:pPr>
        <w:pStyle w:val="1"/>
        <w:spacing w:line="190" w:lineRule="auto"/>
        <w:rPr>
          <w:b/>
          <w:sz w:val="28"/>
          <w:szCs w:val="28"/>
        </w:rPr>
      </w:pPr>
      <w:r w:rsidRPr="005D735D">
        <w:rPr>
          <w:b/>
        </w:rPr>
        <w:t>сельского поселения</w:t>
      </w:r>
      <w:r>
        <w:rPr>
          <w:b/>
        </w:rPr>
        <w:t xml:space="preserve">                                                                           Р.А. Кушнарева</w:t>
      </w:r>
    </w:p>
    <w:sectPr w:rsidR="007340D2" w:rsidRPr="007340D2">
      <w:pgSz w:w="11900" w:h="16840"/>
      <w:pgMar w:top="1202" w:right="750" w:bottom="1202" w:left="1553" w:header="774" w:footer="7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B8" w:rsidRDefault="002131B8">
      <w:r>
        <w:separator/>
      </w:r>
    </w:p>
  </w:endnote>
  <w:endnote w:type="continuationSeparator" w:id="0">
    <w:p w:rsidR="002131B8" w:rsidRDefault="0021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B8" w:rsidRDefault="002131B8"/>
  </w:footnote>
  <w:footnote w:type="continuationSeparator" w:id="0">
    <w:p w:rsidR="002131B8" w:rsidRDefault="002131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ACD"/>
    <w:multiLevelType w:val="multilevel"/>
    <w:tmpl w:val="3A0AF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D93D69"/>
    <w:multiLevelType w:val="multilevel"/>
    <w:tmpl w:val="5F56EC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382D4D"/>
    <w:multiLevelType w:val="multilevel"/>
    <w:tmpl w:val="711815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F70E1"/>
    <w:rsid w:val="001C076E"/>
    <w:rsid w:val="002131B8"/>
    <w:rsid w:val="005D2B1E"/>
    <w:rsid w:val="005D735D"/>
    <w:rsid w:val="006048D6"/>
    <w:rsid w:val="007340D2"/>
    <w:rsid w:val="00854591"/>
    <w:rsid w:val="00A51964"/>
    <w:rsid w:val="00D32AD3"/>
    <w:rsid w:val="00DF70E1"/>
    <w:rsid w:val="00E44DD0"/>
    <w:rsid w:val="00E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5D7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735D"/>
    <w:rPr>
      <w:color w:val="000000"/>
    </w:rPr>
  </w:style>
  <w:style w:type="paragraph" w:styleId="a6">
    <w:name w:val="List Paragraph"/>
    <w:basedOn w:val="a"/>
    <w:uiPriority w:val="34"/>
    <w:qFormat/>
    <w:rsid w:val="007340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C07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5D7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735D"/>
    <w:rPr>
      <w:color w:val="000000"/>
    </w:rPr>
  </w:style>
  <w:style w:type="paragraph" w:styleId="a6">
    <w:name w:val="List Paragraph"/>
    <w:basedOn w:val="a"/>
    <w:uiPriority w:val="34"/>
    <w:qFormat/>
    <w:rsid w:val="007340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C0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hlyax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B844-8CD0-47D8-B821-922076D0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2025-07-25T06:24:00Z</cp:lastPrinted>
  <dcterms:created xsi:type="dcterms:W3CDTF">2025-07-15T12:16:00Z</dcterms:created>
  <dcterms:modified xsi:type="dcterms:W3CDTF">2025-07-25T06:25:00Z</dcterms:modified>
</cp:coreProperties>
</file>